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B4" w:rsidRPr="003014A3" w:rsidRDefault="002759B4" w:rsidP="00E85363">
      <w:pPr>
        <w:jc w:val="both"/>
        <w:rPr>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E85363">
      <w:pPr>
        <w:spacing w:after="0" w:line="360" w:lineRule="auto"/>
        <w:ind w:left="900" w:firstLine="516"/>
        <w:jc w:val="both"/>
        <w:rPr>
          <w:rFonts w:ascii="Arial" w:hAnsi="Arial" w:cs="Arial"/>
          <w:i/>
          <w:sz w:val="24"/>
          <w:szCs w:val="24"/>
        </w:rPr>
      </w:pPr>
    </w:p>
    <w:p w:rsidR="002759B4" w:rsidRPr="00E85363" w:rsidRDefault="00674E2D" w:rsidP="00E85363">
      <w:pPr>
        <w:spacing w:after="0" w:line="360" w:lineRule="auto"/>
        <w:ind w:left="900" w:firstLine="516"/>
        <w:jc w:val="both"/>
        <w:rPr>
          <w:rFonts w:ascii="Arial" w:hAnsi="Arial" w:cs="Arial"/>
          <w:i/>
          <w:sz w:val="24"/>
          <w:szCs w:val="24"/>
        </w:rPr>
      </w:pPr>
      <w:r w:rsidRPr="00E85363">
        <w:rPr>
          <w:rFonts w:ascii="Arial" w:hAnsi="Arial" w:cs="Arial"/>
          <w:i/>
          <w:sz w:val="24"/>
          <w:szCs w:val="24"/>
        </w:rPr>
        <w:t>En Cortes de Aragón a las 19</w:t>
      </w:r>
      <w:r w:rsidR="002759B4" w:rsidRPr="00E85363">
        <w:rPr>
          <w:rFonts w:ascii="Arial" w:hAnsi="Arial" w:cs="Arial"/>
          <w:i/>
          <w:sz w:val="24"/>
          <w:szCs w:val="24"/>
        </w:rPr>
        <w:t xml:space="preserve">  horas del dí</w:t>
      </w:r>
      <w:r w:rsidR="00DC144F" w:rsidRPr="00E85363">
        <w:rPr>
          <w:rFonts w:ascii="Arial" w:hAnsi="Arial" w:cs="Arial"/>
          <w:i/>
          <w:sz w:val="24"/>
          <w:szCs w:val="24"/>
        </w:rPr>
        <w:t>a veintiocho</w:t>
      </w:r>
      <w:r w:rsidRPr="00E85363">
        <w:rPr>
          <w:rFonts w:ascii="Arial" w:hAnsi="Arial" w:cs="Arial"/>
          <w:i/>
          <w:sz w:val="24"/>
          <w:szCs w:val="24"/>
        </w:rPr>
        <w:t xml:space="preserve">  de  Abril   dos mil quince</w:t>
      </w:r>
      <w:r w:rsidR="002759B4" w:rsidRPr="00E85363">
        <w:rPr>
          <w:rFonts w:ascii="Arial" w:hAnsi="Arial" w:cs="Arial"/>
          <w:i/>
          <w:sz w:val="24"/>
          <w:szCs w:val="24"/>
        </w:rPr>
        <w:t>, bajo la presidencia del Sr. Alcalde- Presidente D. Miguel Royó Gracia y con asistencia de la Sra. Secretaria de este Ayuntamiento D. María José Sánchez Gabas, se reúnen en primera convocatoria en el salón de sesiones de la Casa Consistorial los miembros de esta Corporación Munici</w:t>
      </w:r>
      <w:r w:rsidR="00E7023D" w:rsidRPr="00E85363">
        <w:rPr>
          <w:rFonts w:ascii="Arial" w:hAnsi="Arial" w:cs="Arial"/>
          <w:i/>
          <w:sz w:val="24"/>
          <w:szCs w:val="24"/>
        </w:rPr>
        <w:t>pal ,</w:t>
      </w:r>
      <w:r w:rsidR="00E85363" w:rsidRPr="00E85363">
        <w:rPr>
          <w:rFonts w:ascii="Arial" w:hAnsi="Arial" w:cs="Arial"/>
          <w:i/>
          <w:sz w:val="24"/>
          <w:szCs w:val="24"/>
        </w:rPr>
        <w:t>con el de celebrar Sesión o</w:t>
      </w:r>
      <w:r w:rsidR="002759B4" w:rsidRPr="00E85363">
        <w:rPr>
          <w:rFonts w:ascii="Arial" w:hAnsi="Arial" w:cs="Arial"/>
          <w:i/>
          <w:sz w:val="24"/>
          <w:szCs w:val="24"/>
        </w:rPr>
        <w:t>rdinaria, previa citación al efecto, con las asistencias que indicamos:</w:t>
      </w:r>
    </w:p>
    <w:p w:rsidR="002759B4" w:rsidRPr="00E85363" w:rsidRDefault="002759B4" w:rsidP="00E85363">
      <w:pPr>
        <w:spacing w:after="0" w:line="360" w:lineRule="auto"/>
        <w:ind w:left="900" w:right="-1"/>
        <w:jc w:val="both"/>
        <w:outlineLvl w:val="0"/>
        <w:rPr>
          <w:rFonts w:ascii="Arial" w:hAnsi="Arial" w:cs="Arial"/>
          <w:i/>
          <w:sz w:val="24"/>
          <w:szCs w:val="24"/>
        </w:rPr>
      </w:pPr>
      <w:r w:rsidRPr="00E85363">
        <w:rPr>
          <w:rFonts w:ascii="Arial" w:hAnsi="Arial" w:cs="Arial"/>
          <w:i/>
          <w:sz w:val="24"/>
          <w:szCs w:val="24"/>
        </w:rPr>
        <w:t>ALCALDE:</w:t>
      </w:r>
    </w:p>
    <w:p w:rsidR="002759B4" w:rsidRPr="00E85363" w:rsidRDefault="002759B4" w:rsidP="00E85363">
      <w:pPr>
        <w:spacing w:after="0" w:line="360" w:lineRule="auto"/>
        <w:ind w:left="900"/>
        <w:jc w:val="both"/>
        <w:rPr>
          <w:rFonts w:ascii="Arial" w:hAnsi="Arial" w:cs="Arial"/>
          <w:i/>
          <w:sz w:val="24"/>
          <w:szCs w:val="24"/>
        </w:rPr>
      </w:pPr>
      <w:r w:rsidRPr="00E85363">
        <w:rPr>
          <w:rFonts w:ascii="Arial" w:hAnsi="Arial" w:cs="Arial"/>
          <w:i/>
          <w:sz w:val="24"/>
          <w:szCs w:val="24"/>
        </w:rPr>
        <w:t>D. Miguel Royó Gracia.</w:t>
      </w:r>
    </w:p>
    <w:p w:rsidR="002759B4" w:rsidRPr="00E85363" w:rsidRDefault="002759B4" w:rsidP="00E85363">
      <w:pPr>
        <w:spacing w:after="0" w:line="360" w:lineRule="auto"/>
        <w:ind w:left="900"/>
        <w:jc w:val="both"/>
        <w:outlineLvl w:val="0"/>
        <w:rPr>
          <w:rFonts w:ascii="Arial" w:hAnsi="Arial" w:cs="Arial"/>
          <w:i/>
          <w:sz w:val="24"/>
          <w:szCs w:val="24"/>
        </w:rPr>
      </w:pPr>
      <w:r w:rsidRPr="00E85363">
        <w:rPr>
          <w:rFonts w:ascii="Arial" w:hAnsi="Arial" w:cs="Arial"/>
          <w:i/>
          <w:sz w:val="24"/>
          <w:szCs w:val="24"/>
        </w:rPr>
        <w:t>CONCEJALES.</w:t>
      </w:r>
    </w:p>
    <w:p w:rsidR="002759B4" w:rsidRPr="00E85363" w:rsidRDefault="002759B4" w:rsidP="00E85363">
      <w:pPr>
        <w:spacing w:after="0" w:line="360" w:lineRule="auto"/>
        <w:ind w:left="900"/>
        <w:jc w:val="both"/>
        <w:rPr>
          <w:rFonts w:ascii="Arial" w:hAnsi="Arial" w:cs="Arial"/>
          <w:i/>
          <w:sz w:val="24"/>
          <w:szCs w:val="24"/>
        </w:rPr>
      </w:pPr>
      <w:r w:rsidRPr="00E85363">
        <w:rPr>
          <w:rFonts w:ascii="Arial" w:hAnsi="Arial" w:cs="Arial"/>
          <w:i/>
          <w:sz w:val="24"/>
          <w:szCs w:val="24"/>
        </w:rPr>
        <w:t>D. Fernando Allueva Val.</w:t>
      </w:r>
    </w:p>
    <w:p w:rsidR="00E7023D" w:rsidRPr="00E85363" w:rsidRDefault="00E7023D" w:rsidP="00E85363">
      <w:pPr>
        <w:spacing w:after="0" w:line="360" w:lineRule="auto"/>
        <w:ind w:left="900"/>
        <w:jc w:val="both"/>
        <w:rPr>
          <w:rFonts w:ascii="Arial" w:hAnsi="Arial" w:cs="Arial"/>
          <w:i/>
          <w:sz w:val="24"/>
          <w:szCs w:val="24"/>
        </w:rPr>
      </w:pPr>
      <w:r w:rsidRPr="00E85363">
        <w:rPr>
          <w:rFonts w:ascii="Arial" w:hAnsi="Arial" w:cs="Arial"/>
          <w:i/>
          <w:sz w:val="24"/>
          <w:szCs w:val="24"/>
        </w:rPr>
        <w:t>D. Ramón Vendrell Salvador</w:t>
      </w:r>
      <w:r w:rsidR="00DC144F" w:rsidRPr="00E85363">
        <w:rPr>
          <w:rFonts w:ascii="Arial" w:hAnsi="Arial" w:cs="Arial"/>
          <w:i/>
          <w:sz w:val="24"/>
          <w:szCs w:val="24"/>
        </w:rPr>
        <w:t xml:space="preserve"> </w:t>
      </w:r>
      <w:r w:rsidRPr="00E85363">
        <w:rPr>
          <w:rFonts w:ascii="Arial" w:hAnsi="Arial" w:cs="Arial"/>
          <w:i/>
          <w:sz w:val="24"/>
          <w:szCs w:val="24"/>
        </w:rPr>
        <w:t>.</w:t>
      </w:r>
    </w:p>
    <w:p w:rsidR="002759B4" w:rsidRPr="00E85363" w:rsidRDefault="002759B4" w:rsidP="00E85363">
      <w:pPr>
        <w:spacing w:after="0" w:line="360" w:lineRule="auto"/>
        <w:ind w:left="900"/>
        <w:jc w:val="both"/>
        <w:rPr>
          <w:rFonts w:ascii="Arial" w:hAnsi="Arial" w:cs="Arial"/>
          <w:i/>
          <w:sz w:val="24"/>
          <w:szCs w:val="24"/>
        </w:rPr>
      </w:pPr>
      <w:r w:rsidRPr="00E85363">
        <w:rPr>
          <w:rFonts w:ascii="Arial" w:hAnsi="Arial" w:cs="Arial"/>
          <w:i/>
          <w:sz w:val="24"/>
          <w:szCs w:val="24"/>
        </w:rPr>
        <w:t>Constituido por tanto el Pleno con la mayoría necesaria y los requisitos de forma exigidos la presidencia declara abierta la sesión ,comenzando el tratamiento de orden del día adoptándose los siguientes acuerdos:</w:t>
      </w:r>
    </w:p>
    <w:p w:rsidR="002759B4" w:rsidRPr="00E85363" w:rsidRDefault="002759B4" w:rsidP="00E85363">
      <w:pPr>
        <w:spacing w:after="0" w:line="360" w:lineRule="auto"/>
        <w:ind w:left="900"/>
        <w:jc w:val="both"/>
        <w:rPr>
          <w:rFonts w:ascii="Arial" w:hAnsi="Arial" w:cs="Arial"/>
          <w:b/>
          <w:i/>
          <w:sz w:val="24"/>
          <w:szCs w:val="24"/>
        </w:rPr>
      </w:pPr>
      <w:r w:rsidRPr="00E85363">
        <w:rPr>
          <w:rFonts w:ascii="Arial" w:hAnsi="Arial" w:cs="Arial"/>
          <w:b/>
          <w:i/>
          <w:sz w:val="24"/>
          <w:szCs w:val="24"/>
        </w:rPr>
        <w:t xml:space="preserve">1º </w:t>
      </w:r>
      <w:r w:rsidRPr="00E85363">
        <w:rPr>
          <w:rFonts w:ascii="Arial" w:hAnsi="Arial" w:cs="Arial"/>
          <w:b/>
          <w:i/>
          <w:sz w:val="24"/>
          <w:szCs w:val="24"/>
          <w:u w:val="single"/>
        </w:rPr>
        <w:t>LECTURA Y APROBACION DEL ACTA DE LA SESION ANTERIOR.</w:t>
      </w:r>
      <w:r w:rsidRPr="00E85363">
        <w:rPr>
          <w:rFonts w:ascii="Arial" w:hAnsi="Arial" w:cs="Arial"/>
          <w:b/>
          <w:i/>
          <w:sz w:val="24"/>
          <w:szCs w:val="24"/>
        </w:rPr>
        <w:t xml:space="preserve"> </w:t>
      </w:r>
    </w:p>
    <w:p w:rsidR="00280050" w:rsidRPr="00E85363" w:rsidRDefault="002759B4" w:rsidP="00E85363">
      <w:pPr>
        <w:pStyle w:val="Sangra2detindependiente"/>
        <w:spacing w:line="360" w:lineRule="auto"/>
        <w:ind w:left="900"/>
        <w:rPr>
          <w:rFonts w:ascii="Arial" w:hAnsi="Arial" w:cs="Arial"/>
          <w:szCs w:val="24"/>
        </w:rPr>
      </w:pPr>
      <w:r w:rsidRPr="00E85363">
        <w:rPr>
          <w:rFonts w:ascii="Arial" w:hAnsi="Arial" w:cs="Arial"/>
          <w:szCs w:val="24"/>
        </w:rPr>
        <w:t>Leída el Acta de la sesión anterior</w:t>
      </w:r>
      <w:r w:rsidR="00DC144F" w:rsidRPr="00E85363">
        <w:rPr>
          <w:rFonts w:ascii="Arial" w:hAnsi="Arial" w:cs="Arial"/>
          <w:szCs w:val="24"/>
        </w:rPr>
        <w:t>, celebrada el 9</w:t>
      </w:r>
      <w:r w:rsidR="0009090F" w:rsidRPr="00E85363">
        <w:rPr>
          <w:rFonts w:ascii="Arial" w:hAnsi="Arial" w:cs="Arial"/>
          <w:szCs w:val="24"/>
        </w:rPr>
        <w:t xml:space="preserve"> Abril </w:t>
      </w:r>
      <w:r w:rsidR="00DC144F" w:rsidRPr="00E85363">
        <w:rPr>
          <w:rFonts w:ascii="Arial" w:hAnsi="Arial" w:cs="Arial"/>
          <w:szCs w:val="24"/>
        </w:rPr>
        <w:t xml:space="preserve"> de 2.015</w:t>
      </w:r>
      <w:r w:rsidRPr="00E85363">
        <w:rPr>
          <w:rFonts w:ascii="Arial" w:hAnsi="Arial" w:cs="Arial"/>
          <w:szCs w:val="24"/>
        </w:rPr>
        <w:t xml:space="preserve">  fue aprobada </w:t>
      </w:r>
      <w:r w:rsidR="00605F92" w:rsidRPr="00E85363">
        <w:rPr>
          <w:rFonts w:ascii="Arial" w:hAnsi="Arial" w:cs="Arial"/>
          <w:szCs w:val="24"/>
        </w:rPr>
        <w:t xml:space="preserve">por </w:t>
      </w:r>
      <w:r w:rsidR="000E174F" w:rsidRPr="00E85363">
        <w:rPr>
          <w:rFonts w:ascii="Arial" w:hAnsi="Arial" w:cs="Arial"/>
          <w:szCs w:val="24"/>
        </w:rPr>
        <w:t>unanimidad</w:t>
      </w:r>
      <w:r w:rsidR="00674E2D" w:rsidRPr="00E85363">
        <w:rPr>
          <w:rFonts w:ascii="Arial" w:hAnsi="Arial" w:cs="Arial"/>
          <w:szCs w:val="24"/>
        </w:rPr>
        <w:t>.</w:t>
      </w:r>
    </w:p>
    <w:p w:rsidR="005051F9" w:rsidRPr="00E85363" w:rsidRDefault="00DC144F" w:rsidP="00E85363">
      <w:pPr>
        <w:spacing w:after="0" w:line="360" w:lineRule="auto"/>
        <w:ind w:left="900"/>
        <w:jc w:val="both"/>
        <w:rPr>
          <w:rFonts w:ascii="Arial" w:hAnsi="Arial" w:cs="Arial"/>
          <w:i/>
          <w:sz w:val="24"/>
          <w:szCs w:val="24"/>
        </w:rPr>
      </w:pPr>
      <w:r w:rsidRPr="00E85363">
        <w:rPr>
          <w:rFonts w:ascii="Arial" w:hAnsi="Arial" w:cs="Arial"/>
          <w:b/>
          <w:i/>
          <w:sz w:val="24"/>
          <w:szCs w:val="24"/>
        </w:rPr>
        <w:t>2</w:t>
      </w:r>
      <w:r w:rsidR="00280050" w:rsidRPr="00E85363">
        <w:rPr>
          <w:rFonts w:ascii="Arial" w:hAnsi="Arial" w:cs="Arial"/>
          <w:b/>
          <w:i/>
          <w:sz w:val="24"/>
          <w:szCs w:val="24"/>
        </w:rPr>
        <w:t>º</w:t>
      </w:r>
      <w:r w:rsidR="00AD4920" w:rsidRPr="00E85363">
        <w:rPr>
          <w:rFonts w:ascii="Arial" w:hAnsi="Arial" w:cs="Arial"/>
          <w:b/>
          <w:i/>
          <w:sz w:val="24"/>
          <w:szCs w:val="24"/>
        </w:rPr>
        <w:t xml:space="preserve"> </w:t>
      </w:r>
      <w:r w:rsidR="002932FB" w:rsidRPr="00E85363">
        <w:rPr>
          <w:rFonts w:ascii="Arial" w:hAnsi="Arial" w:cs="Arial"/>
          <w:b/>
          <w:i/>
          <w:sz w:val="24"/>
          <w:szCs w:val="24"/>
          <w:u w:val="single"/>
        </w:rPr>
        <w:t>APROB</w:t>
      </w:r>
      <w:r w:rsidRPr="00E85363">
        <w:rPr>
          <w:rFonts w:ascii="Arial" w:hAnsi="Arial" w:cs="Arial"/>
          <w:b/>
          <w:i/>
          <w:sz w:val="24"/>
          <w:szCs w:val="24"/>
          <w:u w:val="single"/>
        </w:rPr>
        <w:t>ACION DE CERTIFICACION Y FACTURA DE LA OBRA “MEJORA DE VIAS URBANAS  DE CALLE DE LA PEÑA”</w:t>
      </w:r>
      <w:r w:rsidR="002932FB" w:rsidRPr="00E85363">
        <w:rPr>
          <w:rFonts w:ascii="Arial" w:hAnsi="Arial" w:cs="Arial"/>
          <w:b/>
          <w:i/>
          <w:sz w:val="24"/>
          <w:szCs w:val="24"/>
          <w:u w:val="single"/>
        </w:rPr>
        <w:t>.</w:t>
      </w:r>
      <w:r w:rsidR="005051F9" w:rsidRPr="00E85363">
        <w:rPr>
          <w:rFonts w:ascii="Arial" w:hAnsi="Arial" w:cs="Arial"/>
          <w:i/>
          <w:sz w:val="24"/>
          <w:szCs w:val="24"/>
        </w:rPr>
        <w:t xml:space="preserve"> </w:t>
      </w:r>
    </w:p>
    <w:p w:rsidR="002932FB" w:rsidRDefault="00DC144F" w:rsidP="00E85363">
      <w:pPr>
        <w:spacing w:after="0" w:line="360" w:lineRule="auto"/>
        <w:ind w:left="900"/>
        <w:jc w:val="both"/>
        <w:rPr>
          <w:rFonts w:ascii="Arial" w:hAnsi="Arial" w:cs="Arial"/>
          <w:i/>
          <w:sz w:val="24"/>
          <w:szCs w:val="24"/>
        </w:rPr>
      </w:pPr>
      <w:r w:rsidRPr="00E85363">
        <w:rPr>
          <w:rFonts w:ascii="Arial" w:hAnsi="Arial" w:cs="Arial"/>
          <w:i/>
          <w:sz w:val="24"/>
          <w:szCs w:val="24"/>
        </w:rPr>
        <w:t>Se aprobó por unanimidad las Certificaciones de la obra “Mejora de  vías Urbanas de C/ Peña” redactadas por el Ingeniero D.Alberto Lozano Carreras cuyos importes ascienden :</w:t>
      </w:r>
    </w:p>
    <w:p w:rsidR="00E85363" w:rsidRDefault="00E85363" w:rsidP="00E85363">
      <w:pPr>
        <w:spacing w:after="0" w:line="360" w:lineRule="auto"/>
        <w:ind w:left="900"/>
        <w:jc w:val="both"/>
        <w:rPr>
          <w:rFonts w:ascii="Arial" w:hAnsi="Arial" w:cs="Arial"/>
          <w:i/>
          <w:sz w:val="24"/>
          <w:szCs w:val="24"/>
        </w:rPr>
      </w:pPr>
    </w:p>
    <w:p w:rsidR="00E85363" w:rsidRDefault="00E85363" w:rsidP="00E85363">
      <w:pPr>
        <w:spacing w:after="0" w:line="360" w:lineRule="auto"/>
        <w:ind w:left="900"/>
        <w:jc w:val="both"/>
        <w:rPr>
          <w:rFonts w:ascii="Arial" w:hAnsi="Arial" w:cs="Arial"/>
          <w:i/>
          <w:sz w:val="24"/>
          <w:szCs w:val="24"/>
        </w:rPr>
      </w:pPr>
    </w:p>
    <w:p w:rsidR="00E85363" w:rsidRDefault="00E85363" w:rsidP="00E85363">
      <w:pPr>
        <w:spacing w:after="0" w:line="360" w:lineRule="auto"/>
        <w:ind w:left="900"/>
        <w:jc w:val="both"/>
        <w:rPr>
          <w:rFonts w:ascii="Arial" w:hAnsi="Arial" w:cs="Arial"/>
          <w:i/>
          <w:sz w:val="24"/>
          <w:szCs w:val="24"/>
        </w:rPr>
      </w:pPr>
    </w:p>
    <w:p w:rsidR="00E85363" w:rsidRDefault="00E85363" w:rsidP="00E85363">
      <w:pPr>
        <w:spacing w:after="0" w:line="360" w:lineRule="auto"/>
        <w:ind w:left="900"/>
        <w:jc w:val="both"/>
        <w:rPr>
          <w:rFonts w:ascii="Arial" w:hAnsi="Arial" w:cs="Arial"/>
          <w:i/>
          <w:sz w:val="24"/>
          <w:szCs w:val="24"/>
        </w:rPr>
      </w:pPr>
    </w:p>
    <w:p w:rsidR="00E85363" w:rsidRDefault="00E85363" w:rsidP="00E85363">
      <w:pPr>
        <w:spacing w:after="0" w:line="360" w:lineRule="auto"/>
        <w:ind w:left="900"/>
        <w:jc w:val="both"/>
        <w:rPr>
          <w:rFonts w:ascii="Arial" w:hAnsi="Arial" w:cs="Arial"/>
          <w:i/>
          <w:sz w:val="24"/>
          <w:szCs w:val="24"/>
        </w:rPr>
      </w:pPr>
    </w:p>
    <w:p w:rsidR="00E85363" w:rsidRDefault="00E85363" w:rsidP="00E85363">
      <w:pPr>
        <w:spacing w:after="0" w:line="360" w:lineRule="auto"/>
        <w:ind w:left="900"/>
        <w:jc w:val="both"/>
        <w:rPr>
          <w:rFonts w:ascii="Arial" w:hAnsi="Arial" w:cs="Arial"/>
          <w:i/>
          <w:sz w:val="24"/>
          <w:szCs w:val="24"/>
        </w:rPr>
      </w:pPr>
    </w:p>
    <w:p w:rsidR="00E85363" w:rsidRPr="00E85363" w:rsidRDefault="00E85363" w:rsidP="00E85363">
      <w:pPr>
        <w:spacing w:after="0" w:line="360" w:lineRule="auto"/>
        <w:ind w:left="900"/>
        <w:jc w:val="both"/>
        <w:rPr>
          <w:rFonts w:ascii="Arial" w:hAnsi="Arial" w:cs="Arial"/>
          <w:i/>
          <w:sz w:val="24"/>
          <w:szCs w:val="24"/>
        </w:rPr>
      </w:pPr>
    </w:p>
    <w:p w:rsidR="00DC144F" w:rsidRPr="00E85363" w:rsidRDefault="00DC144F" w:rsidP="00E85363">
      <w:pPr>
        <w:pStyle w:val="Prrafodelista"/>
        <w:numPr>
          <w:ilvl w:val="0"/>
          <w:numId w:val="2"/>
        </w:numPr>
        <w:spacing w:after="0" w:line="360" w:lineRule="auto"/>
        <w:jc w:val="both"/>
        <w:rPr>
          <w:rFonts w:ascii="Arial" w:hAnsi="Arial" w:cs="Arial"/>
          <w:i/>
          <w:sz w:val="24"/>
          <w:szCs w:val="24"/>
        </w:rPr>
      </w:pPr>
      <w:r w:rsidRPr="00E85363">
        <w:rPr>
          <w:rFonts w:ascii="Arial" w:hAnsi="Arial" w:cs="Arial"/>
          <w:i/>
          <w:sz w:val="24"/>
          <w:szCs w:val="24"/>
        </w:rPr>
        <w:t>Importe de la obra 46.267,49 €.</w:t>
      </w:r>
    </w:p>
    <w:p w:rsidR="00DC144F" w:rsidRPr="00E85363" w:rsidRDefault="00DC144F" w:rsidP="00E85363">
      <w:pPr>
        <w:pStyle w:val="Prrafodelista"/>
        <w:numPr>
          <w:ilvl w:val="0"/>
          <w:numId w:val="2"/>
        </w:numPr>
        <w:spacing w:after="0" w:line="360" w:lineRule="auto"/>
        <w:jc w:val="both"/>
        <w:rPr>
          <w:rFonts w:ascii="Arial" w:hAnsi="Arial" w:cs="Arial"/>
          <w:i/>
          <w:sz w:val="24"/>
          <w:szCs w:val="24"/>
        </w:rPr>
      </w:pPr>
      <w:r w:rsidRPr="00E85363">
        <w:rPr>
          <w:rFonts w:ascii="Arial" w:hAnsi="Arial" w:cs="Arial"/>
          <w:i/>
          <w:sz w:val="24"/>
          <w:szCs w:val="24"/>
        </w:rPr>
        <w:t>Honorarios dirección de Obra 3.732,51 €.</w:t>
      </w:r>
    </w:p>
    <w:p w:rsidR="00DC144F" w:rsidRPr="00E85363" w:rsidRDefault="00DC144F" w:rsidP="00E85363">
      <w:pPr>
        <w:spacing w:after="0" w:line="360" w:lineRule="auto"/>
        <w:ind w:left="708"/>
        <w:jc w:val="both"/>
        <w:rPr>
          <w:rFonts w:ascii="Arial" w:hAnsi="Arial" w:cs="Arial"/>
          <w:i/>
          <w:sz w:val="24"/>
          <w:szCs w:val="24"/>
        </w:rPr>
      </w:pPr>
      <w:r w:rsidRPr="00E85363">
        <w:rPr>
          <w:rFonts w:ascii="Arial" w:hAnsi="Arial" w:cs="Arial"/>
          <w:i/>
          <w:sz w:val="24"/>
          <w:szCs w:val="24"/>
        </w:rPr>
        <w:t xml:space="preserve">   Se aprobó también las facturas correspondientes:</w:t>
      </w:r>
    </w:p>
    <w:p w:rsidR="00DC144F" w:rsidRPr="00E85363" w:rsidRDefault="00DC144F" w:rsidP="00E85363">
      <w:pPr>
        <w:pStyle w:val="Prrafodelista"/>
        <w:numPr>
          <w:ilvl w:val="0"/>
          <w:numId w:val="2"/>
        </w:numPr>
        <w:spacing w:after="0" w:line="360" w:lineRule="auto"/>
        <w:jc w:val="both"/>
        <w:rPr>
          <w:rFonts w:ascii="Arial" w:hAnsi="Arial" w:cs="Arial"/>
          <w:i/>
          <w:sz w:val="24"/>
          <w:szCs w:val="24"/>
        </w:rPr>
      </w:pPr>
      <w:r w:rsidRPr="00E85363">
        <w:rPr>
          <w:rFonts w:ascii="Arial" w:hAnsi="Arial" w:cs="Arial"/>
          <w:i/>
          <w:sz w:val="24"/>
          <w:szCs w:val="24"/>
        </w:rPr>
        <w:t>Villarig Construcciones S.L.</w:t>
      </w:r>
      <w:r w:rsidR="00147203" w:rsidRPr="00E85363">
        <w:rPr>
          <w:rFonts w:ascii="Arial" w:hAnsi="Arial" w:cs="Arial"/>
          <w:i/>
          <w:sz w:val="24"/>
          <w:szCs w:val="24"/>
        </w:rPr>
        <w:t xml:space="preserve"> Factura  17/2015   de importe 46.267,49 €.</w:t>
      </w:r>
    </w:p>
    <w:p w:rsidR="00DC144F" w:rsidRPr="00E85363" w:rsidRDefault="00DC144F" w:rsidP="00E85363">
      <w:pPr>
        <w:pStyle w:val="Prrafodelista"/>
        <w:numPr>
          <w:ilvl w:val="0"/>
          <w:numId w:val="2"/>
        </w:numPr>
        <w:spacing w:after="0" w:line="360" w:lineRule="auto"/>
        <w:jc w:val="both"/>
        <w:rPr>
          <w:rFonts w:ascii="Arial" w:hAnsi="Arial" w:cs="Arial"/>
          <w:i/>
          <w:sz w:val="24"/>
          <w:szCs w:val="24"/>
        </w:rPr>
      </w:pPr>
      <w:r w:rsidRPr="00E85363">
        <w:rPr>
          <w:rFonts w:ascii="Arial" w:hAnsi="Arial" w:cs="Arial"/>
          <w:i/>
          <w:sz w:val="24"/>
          <w:szCs w:val="24"/>
        </w:rPr>
        <w:t xml:space="preserve">Alberto Lozano </w:t>
      </w:r>
      <w:r w:rsidR="00147203" w:rsidRPr="00E85363">
        <w:rPr>
          <w:rFonts w:ascii="Arial" w:hAnsi="Arial" w:cs="Arial"/>
          <w:i/>
          <w:sz w:val="24"/>
          <w:szCs w:val="24"/>
        </w:rPr>
        <w:t>Ingeniería</w:t>
      </w:r>
      <w:r w:rsidRPr="00E85363">
        <w:rPr>
          <w:rFonts w:ascii="Arial" w:hAnsi="Arial" w:cs="Arial"/>
          <w:i/>
          <w:sz w:val="24"/>
          <w:szCs w:val="24"/>
        </w:rPr>
        <w:t xml:space="preserve"> y Urbanismo  Factura 10/2.015 de importe 3.732,51 €.</w:t>
      </w:r>
    </w:p>
    <w:p w:rsidR="002932FB" w:rsidRPr="00E85363" w:rsidRDefault="00147203" w:rsidP="00E85363">
      <w:pPr>
        <w:spacing w:after="0" w:line="360" w:lineRule="auto"/>
        <w:ind w:left="900"/>
        <w:jc w:val="both"/>
        <w:rPr>
          <w:rFonts w:ascii="Arial" w:hAnsi="Arial" w:cs="Arial"/>
          <w:b/>
          <w:i/>
          <w:sz w:val="24"/>
          <w:szCs w:val="24"/>
          <w:u w:val="single"/>
        </w:rPr>
      </w:pPr>
      <w:r w:rsidRPr="00E85363">
        <w:rPr>
          <w:rFonts w:ascii="Arial" w:hAnsi="Arial" w:cs="Arial"/>
          <w:b/>
          <w:i/>
          <w:sz w:val="24"/>
          <w:szCs w:val="24"/>
        </w:rPr>
        <w:t>3</w:t>
      </w:r>
      <w:r w:rsidR="002932FB" w:rsidRPr="00E85363">
        <w:rPr>
          <w:rFonts w:ascii="Arial" w:hAnsi="Arial" w:cs="Arial"/>
          <w:b/>
          <w:i/>
          <w:sz w:val="24"/>
          <w:szCs w:val="24"/>
        </w:rPr>
        <w:t xml:space="preserve">º </w:t>
      </w:r>
      <w:r w:rsidRPr="00E85363">
        <w:rPr>
          <w:rFonts w:ascii="Arial" w:hAnsi="Arial" w:cs="Arial"/>
          <w:b/>
          <w:i/>
          <w:sz w:val="24"/>
          <w:szCs w:val="24"/>
          <w:u w:val="single"/>
        </w:rPr>
        <w:t>APROBACION DE MEMORIA VALORADA C/ PEÑA 2ª FASE ADJUDICACION.</w:t>
      </w:r>
    </w:p>
    <w:p w:rsidR="00D36ACB" w:rsidRPr="00E85363" w:rsidRDefault="00D36ACB" w:rsidP="00E85363">
      <w:pPr>
        <w:spacing w:after="0" w:line="360" w:lineRule="auto"/>
        <w:ind w:left="900" w:firstLine="516"/>
        <w:jc w:val="both"/>
        <w:rPr>
          <w:rFonts w:ascii="Arial" w:hAnsi="Arial" w:cs="Arial"/>
          <w:i/>
          <w:sz w:val="24"/>
          <w:szCs w:val="24"/>
        </w:rPr>
      </w:pPr>
      <w:r w:rsidRPr="00E85363">
        <w:rPr>
          <w:rFonts w:ascii="Arial" w:hAnsi="Arial" w:cs="Arial"/>
          <w:i/>
          <w:sz w:val="24"/>
          <w:szCs w:val="24"/>
        </w:rPr>
        <w:t xml:space="preserve">Se aprobó por unanimidad realizar la segunda fase de la calle de la Peña y </w:t>
      </w:r>
      <w:r w:rsidR="00D06FC7" w:rsidRPr="00E85363">
        <w:rPr>
          <w:rFonts w:ascii="Arial" w:hAnsi="Arial" w:cs="Arial"/>
          <w:i/>
          <w:sz w:val="24"/>
          <w:szCs w:val="24"/>
        </w:rPr>
        <w:t>así</w:t>
      </w:r>
      <w:r w:rsidRPr="00E85363">
        <w:rPr>
          <w:rFonts w:ascii="Arial" w:hAnsi="Arial" w:cs="Arial"/>
          <w:i/>
          <w:sz w:val="24"/>
          <w:szCs w:val="24"/>
        </w:rPr>
        <w:t xml:space="preserve"> dar por terminada la ejecución de dicha obra.</w:t>
      </w:r>
    </w:p>
    <w:p w:rsidR="00D36ACB" w:rsidRPr="00E85363" w:rsidRDefault="00D36ACB" w:rsidP="00E85363">
      <w:pPr>
        <w:spacing w:after="0" w:line="360" w:lineRule="auto"/>
        <w:ind w:left="900" w:firstLine="516"/>
        <w:jc w:val="both"/>
        <w:rPr>
          <w:rFonts w:ascii="Arial" w:hAnsi="Arial" w:cs="Arial"/>
          <w:i/>
          <w:sz w:val="24"/>
          <w:szCs w:val="24"/>
        </w:rPr>
      </w:pPr>
      <w:r w:rsidRPr="00E85363">
        <w:rPr>
          <w:rFonts w:ascii="Arial" w:hAnsi="Arial" w:cs="Arial"/>
          <w:i/>
          <w:sz w:val="24"/>
          <w:szCs w:val="24"/>
        </w:rPr>
        <w:t>Se ha redactado una Memoria Valorada por el Ingeniero don Alberto Lozano Carreras que asciende a 12.517 € de obra , a esto se añadirá los honorarios de Dirección de Obra que ascienden a 1.009,77 €</w:t>
      </w:r>
      <w:r w:rsidR="00D06FC7" w:rsidRPr="00E85363">
        <w:rPr>
          <w:rFonts w:ascii="Arial" w:hAnsi="Arial" w:cs="Arial"/>
          <w:i/>
          <w:sz w:val="24"/>
          <w:szCs w:val="24"/>
        </w:rPr>
        <w:t>, dicha Memoria se aprobó por unanimidad de los presentes</w:t>
      </w:r>
      <w:r w:rsidRPr="00E85363">
        <w:rPr>
          <w:rFonts w:ascii="Arial" w:hAnsi="Arial" w:cs="Arial"/>
          <w:i/>
          <w:sz w:val="24"/>
          <w:szCs w:val="24"/>
        </w:rPr>
        <w:t>.</w:t>
      </w:r>
    </w:p>
    <w:p w:rsidR="00D36ACB" w:rsidRPr="00E85363" w:rsidRDefault="00D36ACB" w:rsidP="00E85363">
      <w:pPr>
        <w:spacing w:after="0" w:line="360" w:lineRule="auto"/>
        <w:ind w:left="900" w:firstLine="516"/>
        <w:jc w:val="both"/>
        <w:rPr>
          <w:rFonts w:ascii="Arial" w:hAnsi="Arial" w:cs="Arial"/>
          <w:i/>
          <w:sz w:val="24"/>
          <w:szCs w:val="24"/>
        </w:rPr>
      </w:pPr>
      <w:r w:rsidRPr="00E85363">
        <w:rPr>
          <w:rFonts w:ascii="Arial" w:hAnsi="Arial" w:cs="Arial"/>
          <w:i/>
          <w:sz w:val="24"/>
          <w:szCs w:val="24"/>
        </w:rPr>
        <w:t xml:space="preserve">La ejecución de dicha obra se hará con cargo a al Plan de concertación de la </w:t>
      </w:r>
      <w:r w:rsidR="00D06FC7" w:rsidRPr="00E85363">
        <w:rPr>
          <w:rFonts w:ascii="Arial" w:hAnsi="Arial" w:cs="Arial"/>
          <w:i/>
          <w:sz w:val="24"/>
          <w:szCs w:val="24"/>
        </w:rPr>
        <w:t>Diputación</w:t>
      </w:r>
      <w:r w:rsidRPr="00E85363">
        <w:rPr>
          <w:rFonts w:ascii="Arial" w:hAnsi="Arial" w:cs="Arial"/>
          <w:i/>
          <w:sz w:val="24"/>
          <w:szCs w:val="24"/>
        </w:rPr>
        <w:t xml:space="preserve"> Provincial de Teruel</w:t>
      </w:r>
      <w:r w:rsidR="00D06FC7" w:rsidRPr="00E85363">
        <w:rPr>
          <w:rFonts w:ascii="Arial" w:hAnsi="Arial" w:cs="Arial"/>
          <w:i/>
          <w:sz w:val="24"/>
          <w:szCs w:val="24"/>
        </w:rPr>
        <w:t xml:space="preserve"> que asciende a 9.514,32 €,el resto será  con cargo a fondos propios.</w:t>
      </w:r>
    </w:p>
    <w:p w:rsidR="00147203" w:rsidRPr="00E85363" w:rsidRDefault="00D06FC7" w:rsidP="00E85363">
      <w:pPr>
        <w:spacing w:after="0" w:line="360" w:lineRule="auto"/>
        <w:ind w:left="900" w:firstLine="516"/>
        <w:jc w:val="both"/>
        <w:rPr>
          <w:rFonts w:ascii="Arial" w:hAnsi="Arial" w:cs="Arial"/>
          <w:i/>
          <w:sz w:val="24"/>
          <w:szCs w:val="24"/>
          <w:u w:val="single"/>
        </w:rPr>
      </w:pPr>
      <w:r w:rsidRPr="00E85363">
        <w:rPr>
          <w:rFonts w:ascii="Arial" w:hAnsi="Arial" w:cs="Arial"/>
          <w:i/>
          <w:sz w:val="24"/>
          <w:szCs w:val="24"/>
        </w:rPr>
        <w:t>Dicha obra se adjudica por Contrato Menor a Construcciones Villarig S.L. por importe de 12.517,03 €.</w:t>
      </w:r>
    </w:p>
    <w:p w:rsidR="00147203" w:rsidRPr="00E85363" w:rsidRDefault="00147203" w:rsidP="00E85363">
      <w:pPr>
        <w:spacing w:after="0" w:line="360" w:lineRule="auto"/>
        <w:ind w:left="900"/>
        <w:jc w:val="both"/>
        <w:rPr>
          <w:rFonts w:ascii="Arial" w:hAnsi="Arial" w:cs="Arial"/>
          <w:b/>
          <w:i/>
          <w:sz w:val="24"/>
          <w:szCs w:val="24"/>
          <w:u w:val="single"/>
        </w:rPr>
      </w:pPr>
      <w:r w:rsidRPr="00E85363">
        <w:rPr>
          <w:rFonts w:ascii="Arial" w:hAnsi="Arial" w:cs="Arial"/>
          <w:b/>
          <w:i/>
          <w:sz w:val="24"/>
          <w:szCs w:val="24"/>
        </w:rPr>
        <w:t xml:space="preserve">4º </w:t>
      </w:r>
      <w:r w:rsidRPr="00E85363">
        <w:rPr>
          <w:rFonts w:ascii="Arial" w:hAnsi="Arial" w:cs="Arial"/>
          <w:b/>
          <w:i/>
          <w:sz w:val="24"/>
          <w:szCs w:val="24"/>
          <w:u w:val="single"/>
        </w:rPr>
        <w:t>NOMBRAMIENTO DE MIEMBROS DE LA MESA ELECTORAL ELECCIONES  24 DE MAYO DE 2.015.</w:t>
      </w:r>
    </w:p>
    <w:p w:rsidR="00A303E7" w:rsidRPr="00E85363" w:rsidRDefault="00A303E7" w:rsidP="00E85363">
      <w:pPr>
        <w:pStyle w:val="Sangradetextonormal"/>
        <w:spacing w:after="0" w:line="360" w:lineRule="auto"/>
        <w:ind w:left="426" w:firstLine="708"/>
        <w:rPr>
          <w:rFonts w:ascii="Arial" w:hAnsi="Arial" w:cs="Arial"/>
          <w:sz w:val="24"/>
          <w:szCs w:val="24"/>
        </w:rPr>
      </w:pPr>
      <w:r w:rsidRPr="00E85363">
        <w:rPr>
          <w:rFonts w:ascii="Arial" w:hAnsi="Arial" w:cs="Arial"/>
          <w:sz w:val="24"/>
          <w:szCs w:val="24"/>
        </w:rPr>
        <w:t>PRESIDENTE-</w:t>
      </w:r>
      <w:r w:rsidR="00F21DAE" w:rsidRPr="00E85363">
        <w:rPr>
          <w:rFonts w:ascii="Arial" w:hAnsi="Arial" w:cs="Arial"/>
          <w:sz w:val="24"/>
          <w:szCs w:val="24"/>
        </w:rPr>
        <w:t xml:space="preserve"> Narciso Legua Plou.</w:t>
      </w:r>
    </w:p>
    <w:p w:rsidR="00A303E7" w:rsidRPr="00E85363" w:rsidRDefault="00A303E7" w:rsidP="00E85363">
      <w:pPr>
        <w:pStyle w:val="Sangradetextonormal"/>
        <w:spacing w:after="0" w:line="360" w:lineRule="auto"/>
        <w:ind w:left="1134"/>
        <w:rPr>
          <w:rFonts w:ascii="Arial" w:hAnsi="Arial" w:cs="Arial"/>
          <w:sz w:val="24"/>
          <w:szCs w:val="24"/>
        </w:rPr>
      </w:pPr>
      <w:r w:rsidRPr="00E85363">
        <w:rPr>
          <w:rFonts w:ascii="Arial" w:hAnsi="Arial" w:cs="Arial"/>
          <w:sz w:val="24"/>
          <w:szCs w:val="24"/>
        </w:rPr>
        <w:t>1º VOCAL-</w:t>
      </w:r>
      <w:r w:rsidR="00F21DAE" w:rsidRPr="00E85363">
        <w:rPr>
          <w:rFonts w:ascii="Arial" w:hAnsi="Arial" w:cs="Arial"/>
          <w:sz w:val="24"/>
          <w:szCs w:val="24"/>
        </w:rPr>
        <w:t>Verónica Tejel Serrano</w:t>
      </w:r>
      <w:r w:rsidRPr="00E85363">
        <w:rPr>
          <w:rFonts w:ascii="Arial" w:hAnsi="Arial" w:cs="Arial"/>
          <w:sz w:val="24"/>
          <w:szCs w:val="24"/>
        </w:rPr>
        <w:t>.</w:t>
      </w:r>
    </w:p>
    <w:p w:rsidR="00A303E7" w:rsidRPr="00E85363" w:rsidRDefault="00A303E7" w:rsidP="00E85363">
      <w:pPr>
        <w:pStyle w:val="Sangradetextonormal"/>
        <w:spacing w:after="0" w:line="360" w:lineRule="auto"/>
        <w:ind w:left="1134"/>
        <w:rPr>
          <w:rFonts w:ascii="Arial" w:hAnsi="Arial" w:cs="Arial"/>
          <w:sz w:val="24"/>
          <w:szCs w:val="24"/>
        </w:rPr>
      </w:pPr>
      <w:r w:rsidRPr="00E85363">
        <w:rPr>
          <w:rFonts w:ascii="Arial" w:hAnsi="Arial" w:cs="Arial"/>
          <w:sz w:val="24"/>
          <w:szCs w:val="24"/>
        </w:rPr>
        <w:t xml:space="preserve">2º VOCAL- </w:t>
      </w:r>
      <w:r w:rsidR="00F21DAE" w:rsidRPr="00E85363">
        <w:rPr>
          <w:rFonts w:ascii="Arial" w:hAnsi="Arial" w:cs="Arial"/>
          <w:sz w:val="24"/>
          <w:szCs w:val="24"/>
        </w:rPr>
        <w:t>José Antonio Gimeno Royo</w:t>
      </w:r>
      <w:r w:rsidRPr="00E85363">
        <w:rPr>
          <w:rFonts w:ascii="Arial" w:hAnsi="Arial" w:cs="Arial"/>
          <w:sz w:val="24"/>
          <w:szCs w:val="24"/>
        </w:rPr>
        <w:t>.</w:t>
      </w:r>
    </w:p>
    <w:p w:rsidR="00E85363" w:rsidRDefault="00E85363" w:rsidP="00E85363">
      <w:pPr>
        <w:pStyle w:val="Sangradetextonormal"/>
        <w:spacing w:after="0" w:line="360" w:lineRule="auto"/>
        <w:ind w:left="1134"/>
        <w:outlineLvl w:val="0"/>
        <w:rPr>
          <w:rFonts w:ascii="Arial" w:hAnsi="Arial" w:cs="Arial"/>
          <w:sz w:val="24"/>
          <w:szCs w:val="24"/>
        </w:rPr>
      </w:pPr>
    </w:p>
    <w:p w:rsidR="00E85363" w:rsidRDefault="00E85363" w:rsidP="00E85363">
      <w:pPr>
        <w:pStyle w:val="Sangradetextonormal"/>
        <w:spacing w:after="0" w:line="360" w:lineRule="auto"/>
        <w:ind w:left="1134"/>
        <w:outlineLvl w:val="0"/>
        <w:rPr>
          <w:rFonts w:ascii="Arial" w:hAnsi="Arial" w:cs="Arial"/>
          <w:sz w:val="24"/>
          <w:szCs w:val="24"/>
        </w:rPr>
      </w:pPr>
    </w:p>
    <w:p w:rsidR="00E85363" w:rsidRDefault="00E85363" w:rsidP="00E85363">
      <w:pPr>
        <w:pStyle w:val="Sangradetextonormal"/>
        <w:spacing w:after="0" w:line="360" w:lineRule="auto"/>
        <w:ind w:left="1134"/>
        <w:outlineLvl w:val="0"/>
        <w:rPr>
          <w:rFonts w:ascii="Arial" w:hAnsi="Arial" w:cs="Arial"/>
          <w:sz w:val="24"/>
          <w:szCs w:val="24"/>
        </w:rPr>
      </w:pPr>
    </w:p>
    <w:p w:rsidR="00E85363" w:rsidRDefault="00E85363" w:rsidP="00E85363">
      <w:pPr>
        <w:pStyle w:val="Sangradetextonormal"/>
        <w:spacing w:after="0" w:line="360" w:lineRule="auto"/>
        <w:ind w:left="1134"/>
        <w:outlineLvl w:val="0"/>
        <w:rPr>
          <w:rFonts w:ascii="Arial" w:hAnsi="Arial" w:cs="Arial"/>
          <w:sz w:val="24"/>
          <w:szCs w:val="24"/>
        </w:rPr>
      </w:pPr>
    </w:p>
    <w:p w:rsidR="00E85363" w:rsidRDefault="00E85363" w:rsidP="00E85363">
      <w:pPr>
        <w:pStyle w:val="Sangradetextonormal"/>
        <w:spacing w:after="0" w:line="360" w:lineRule="auto"/>
        <w:ind w:left="1134"/>
        <w:outlineLvl w:val="0"/>
        <w:rPr>
          <w:rFonts w:ascii="Arial" w:hAnsi="Arial" w:cs="Arial"/>
          <w:sz w:val="24"/>
          <w:szCs w:val="24"/>
        </w:rPr>
      </w:pPr>
    </w:p>
    <w:p w:rsidR="00E85363" w:rsidRDefault="00E85363" w:rsidP="00E85363">
      <w:pPr>
        <w:pStyle w:val="Sangradetextonormal"/>
        <w:spacing w:after="0" w:line="360" w:lineRule="auto"/>
        <w:ind w:left="1134"/>
        <w:outlineLvl w:val="0"/>
        <w:rPr>
          <w:rFonts w:ascii="Arial" w:hAnsi="Arial" w:cs="Arial"/>
          <w:sz w:val="24"/>
          <w:szCs w:val="24"/>
        </w:rPr>
      </w:pPr>
    </w:p>
    <w:p w:rsidR="00E85363" w:rsidRDefault="00E85363" w:rsidP="00E85363">
      <w:pPr>
        <w:pStyle w:val="Sangradetextonormal"/>
        <w:spacing w:after="0" w:line="360" w:lineRule="auto"/>
        <w:ind w:left="1134"/>
        <w:outlineLvl w:val="0"/>
        <w:rPr>
          <w:rFonts w:ascii="Arial" w:hAnsi="Arial" w:cs="Arial"/>
          <w:sz w:val="24"/>
          <w:szCs w:val="24"/>
        </w:rPr>
      </w:pPr>
    </w:p>
    <w:p w:rsidR="00E85363" w:rsidRDefault="00E85363" w:rsidP="00E85363">
      <w:pPr>
        <w:pStyle w:val="Sangradetextonormal"/>
        <w:spacing w:after="0" w:line="360" w:lineRule="auto"/>
        <w:ind w:left="1134"/>
        <w:outlineLvl w:val="0"/>
        <w:rPr>
          <w:rFonts w:ascii="Arial" w:hAnsi="Arial" w:cs="Arial"/>
          <w:sz w:val="24"/>
          <w:szCs w:val="24"/>
        </w:rPr>
      </w:pPr>
    </w:p>
    <w:p w:rsidR="00E85363" w:rsidRDefault="00E85363" w:rsidP="00E85363">
      <w:pPr>
        <w:pStyle w:val="Sangradetextonormal"/>
        <w:spacing w:after="0" w:line="360" w:lineRule="auto"/>
        <w:ind w:left="1134"/>
        <w:outlineLvl w:val="0"/>
        <w:rPr>
          <w:rFonts w:ascii="Arial" w:hAnsi="Arial" w:cs="Arial"/>
          <w:sz w:val="24"/>
          <w:szCs w:val="24"/>
        </w:rPr>
      </w:pPr>
    </w:p>
    <w:p w:rsidR="00A303E7" w:rsidRPr="00E85363" w:rsidRDefault="00A303E7" w:rsidP="00E85363">
      <w:pPr>
        <w:pStyle w:val="Sangradetextonormal"/>
        <w:spacing w:after="0" w:line="360" w:lineRule="auto"/>
        <w:ind w:left="1134"/>
        <w:outlineLvl w:val="0"/>
        <w:rPr>
          <w:rFonts w:ascii="Arial" w:hAnsi="Arial" w:cs="Arial"/>
          <w:sz w:val="24"/>
          <w:szCs w:val="24"/>
        </w:rPr>
      </w:pPr>
      <w:r w:rsidRPr="00E85363">
        <w:rPr>
          <w:rFonts w:ascii="Arial" w:hAnsi="Arial" w:cs="Arial"/>
          <w:sz w:val="24"/>
          <w:szCs w:val="24"/>
        </w:rPr>
        <w:t>SUPLENTES</w:t>
      </w:r>
    </w:p>
    <w:p w:rsidR="00E85363" w:rsidRDefault="00A303E7" w:rsidP="00E85363">
      <w:pPr>
        <w:pStyle w:val="Sangradetextonormal"/>
        <w:spacing w:after="0" w:line="360" w:lineRule="auto"/>
        <w:ind w:left="1134"/>
        <w:rPr>
          <w:rFonts w:ascii="Arial" w:hAnsi="Arial" w:cs="Arial"/>
          <w:sz w:val="24"/>
          <w:szCs w:val="24"/>
        </w:rPr>
      </w:pPr>
      <w:r w:rsidRPr="00E85363">
        <w:rPr>
          <w:rFonts w:ascii="Arial" w:hAnsi="Arial" w:cs="Arial"/>
          <w:sz w:val="24"/>
          <w:szCs w:val="24"/>
        </w:rPr>
        <w:t xml:space="preserve">De Presidente- </w:t>
      </w:r>
      <w:r w:rsidR="00F21DAE" w:rsidRPr="00E85363">
        <w:rPr>
          <w:rFonts w:ascii="Arial" w:hAnsi="Arial" w:cs="Arial"/>
          <w:sz w:val="24"/>
          <w:szCs w:val="24"/>
        </w:rPr>
        <w:t>Ramón Tejel Muñoz</w:t>
      </w:r>
      <w:r w:rsidRPr="00E85363">
        <w:rPr>
          <w:rFonts w:ascii="Arial" w:hAnsi="Arial" w:cs="Arial"/>
          <w:sz w:val="24"/>
          <w:szCs w:val="24"/>
        </w:rPr>
        <w:t>.</w:t>
      </w:r>
    </w:p>
    <w:p w:rsidR="00A303E7" w:rsidRPr="00E85363" w:rsidRDefault="00A303E7" w:rsidP="00E85363">
      <w:pPr>
        <w:pStyle w:val="Sangradetextonormal"/>
        <w:spacing w:after="0" w:line="360" w:lineRule="auto"/>
        <w:ind w:left="1134"/>
        <w:rPr>
          <w:rFonts w:ascii="Arial" w:hAnsi="Arial" w:cs="Arial"/>
          <w:sz w:val="24"/>
          <w:szCs w:val="24"/>
        </w:rPr>
      </w:pPr>
      <w:r w:rsidRPr="00E85363">
        <w:rPr>
          <w:rFonts w:ascii="Arial" w:hAnsi="Arial" w:cs="Arial"/>
          <w:sz w:val="24"/>
          <w:szCs w:val="24"/>
        </w:rPr>
        <w:t xml:space="preserve">De Presidente- </w:t>
      </w:r>
      <w:r w:rsidR="00F21DAE" w:rsidRPr="00E85363">
        <w:rPr>
          <w:rFonts w:ascii="Arial" w:hAnsi="Arial" w:cs="Arial"/>
          <w:sz w:val="24"/>
          <w:szCs w:val="24"/>
        </w:rPr>
        <w:t>Josefa Isabel Escartin Lafaja</w:t>
      </w:r>
      <w:r w:rsidRPr="00E85363">
        <w:rPr>
          <w:rFonts w:ascii="Arial" w:hAnsi="Arial" w:cs="Arial"/>
          <w:sz w:val="24"/>
          <w:szCs w:val="24"/>
        </w:rPr>
        <w:t xml:space="preserve"> .</w:t>
      </w:r>
    </w:p>
    <w:p w:rsidR="00A303E7" w:rsidRPr="00E85363" w:rsidRDefault="00A303E7" w:rsidP="00E85363">
      <w:pPr>
        <w:pStyle w:val="Sangradetextonormal"/>
        <w:spacing w:after="0" w:line="360" w:lineRule="auto"/>
        <w:ind w:left="1134"/>
        <w:rPr>
          <w:rFonts w:ascii="Arial" w:hAnsi="Arial" w:cs="Arial"/>
          <w:sz w:val="24"/>
          <w:szCs w:val="24"/>
        </w:rPr>
      </w:pPr>
      <w:r w:rsidRPr="00E85363">
        <w:rPr>
          <w:rFonts w:ascii="Arial" w:hAnsi="Arial" w:cs="Arial"/>
          <w:sz w:val="24"/>
          <w:szCs w:val="24"/>
        </w:rPr>
        <w:t xml:space="preserve">De 1º Vocal- </w:t>
      </w:r>
      <w:r w:rsidR="00F21DAE" w:rsidRPr="00E85363">
        <w:rPr>
          <w:rFonts w:ascii="Arial" w:hAnsi="Arial" w:cs="Arial"/>
          <w:sz w:val="24"/>
          <w:szCs w:val="24"/>
        </w:rPr>
        <w:t>Roció Ezpeleta Badenas</w:t>
      </w:r>
      <w:r w:rsidRPr="00E85363">
        <w:rPr>
          <w:rFonts w:ascii="Arial" w:hAnsi="Arial" w:cs="Arial"/>
          <w:sz w:val="24"/>
          <w:szCs w:val="24"/>
        </w:rPr>
        <w:t>.</w:t>
      </w:r>
    </w:p>
    <w:p w:rsidR="00A303E7" w:rsidRPr="00E85363" w:rsidRDefault="00A303E7" w:rsidP="00E85363">
      <w:pPr>
        <w:pStyle w:val="Sangradetextonormal"/>
        <w:spacing w:after="0" w:line="360" w:lineRule="auto"/>
        <w:ind w:left="1134"/>
        <w:rPr>
          <w:rFonts w:ascii="Arial" w:hAnsi="Arial" w:cs="Arial"/>
          <w:sz w:val="24"/>
          <w:szCs w:val="24"/>
        </w:rPr>
      </w:pPr>
      <w:r w:rsidRPr="00E85363">
        <w:rPr>
          <w:rFonts w:ascii="Arial" w:hAnsi="Arial" w:cs="Arial"/>
          <w:sz w:val="24"/>
          <w:szCs w:val="24"/>
        </w:rPr>
        <w:t>De 1º Vocal-</w:t>
      </w:r>
      <w:r w:rsidR="00F21DAE" w:rsidRPr="00E85363">
        <w:rPr>
          <w:rFonts w:ascii="Arial" w:hAnsi="Arial" w:cs="Arial"/>
          <w:sz w:val="24"/>
          <w:szCs w:val="24"/>
        </w:rPr>
        <w:t>Jesús Pradas Gracia</w:t>
      </w:r>
      <w:r w:rsidRPr="00E85363">
        <w:rPr>
          <w:rFonts w:ascii="Arial" w:hAnsi="Arial" w:cs="Arial"/>
          <w:sz w:val="24"/>
          <w:szCs w:val="24"/>
        </w:rPr>
        <w:t>.</w:t>
      </w:r>
    </w:p>
    <w:p w:rsidR="00A303E7" w:rsidRPr="00E85363" w:rsidRDefault="00A303E7" w:rsidP="00E85363">
      <w:pPr>
        <w:pStyle w:val="Sangradetextonormal"/>
        <w:spacing w:after="0" w:line="360" w:lineRule="auto"/>
        <w:ind w:left="1134"/>
        <w:rPr>
          <w:rFonts w:ascii="Arial" w:hAnsi="Arial" w:cs="Arial"/>
          <w:sz w:val="24"/>
          <w:szCs w:val="24"/>
        </w:rPr>
      </w:pPr>
      <w:r w:rsidRPr="00E85363">
        <w:rPr>
          <w:rFonts w:ascii="Arial" w:hAnsi="Arial" w:cs="Arial"/>
          <w:sz w:val="24"/>
          <w:szCs w:val="24"/>
        </w:rPr>
        <w:t xml:space="preserve">De 2º Vocal- </w:t>
      </w:r>
      <w:r w:rsidR="00F21DAE" w:rsidRPr="00E85363">
        <w:rPr>
          <w:rFonts w:ascii="Arial" w:hAnsi="Arial" w:cs="Arial"/>
          <w:sz w:val="24"/>
          <w:szCs w:val="24"/>
        </w:rPr>
        <w:t>José Conrrado Escartin Lafaja</w:t>
      </w:r>
      <w:r w:rsidRPr="00E85363">
        <w:rPr>
          <w:rFonts w:ascii="Arial" w:hAnsi="Arial" w:cs="Arial"/>
          <w:sz w:val="24"/>
          <w:szCs w:val="24"/>
        </w:rPr>
        <w:t>.</w:t>
      </w:r>
    </w:p>
    <w:p w:rsidR="00A303E7" w:rsidRPr="00E85363" w:rsidRDefault="00A303E7" w:rsidP="00E85363">
      <w:pPr>
        <w:pStyle w:val="Sangradetextonormal"/>
        <w:spacing w:after="0" w:line="360" w:lineRule="auto"/>
        <w:ind w:left="1134"/>
        <w:rPr>
          <w:rFonts w:ascii="Arial" w:hAnsi="Arial" w:cs="Arial"/>
          <w:sz w:val="24"/>
          <w:szCs w:val="24"/>
        </w:rPr>
      </w:pPr>
      <w:r w:rsidRPr="00E85363">
        <w:rPr>
          <w:rFonts w:ascii="Arial" w:hAnsi="Arial" w:cs="Arial"/>
          <w:sz w:val="24"/>
          <w:szCs w:val="24"/>
        </w:rPr>
        <w:t xml:space="preserve">De 2º Vocal- </w:t>
      </w:r>
      <w:r w:rsidR="00F21DAE" w:rsidRPr="00E85363">
        <w:rPr>
          <w:rFonts w:ascii="Arial" w:hAnsi="Arial" w:cs="Arial"/>
          <w:sz w:val="24"/>
          <w:szCs w:val="24"/>
        </w:rPr>
        <w:t>Ángeles Badenas Muñoz</w:t>
      </w:r>
      <w:r w:rsidRPr="00E85363">
        <w:rPr>
          <w:rFonts w:ascii="Arial" w:hAnsi="Arial" w:cs="Arial"/>
          <w:sz w:val="24"/>
          <w:szCs w:val="24"/>
        </w:rPr>
        <w:t>.</w:t>
      </w:r>
    </w:p>
    <w:p w:rsidR="002C7747" w:rsidRPr="00E85363" w:rsidRDefault="00147203" w:rsidP="00E85363">
      <w:pPr>
        <w:spacing w:after="0" w:line="360" w:lineRule="auto"/>
        <w:ind w:left="900"/>
        <w:jc w:val="both"/>
        <w:rPr>
          <w:rFonts w:ascii="Arial" w:hAnsi="Arial" w:cs="Arial"/>
          <w:b/>
          <w:i/>
          <w:sz w:val="24"/>
          <w:szCs w:val="24"/>
          <w:u w:val="single"/>
        </w:rPr>
      </w:pPr>
      <w:r w:rsidRPr="00E85363">
        <w:rPr>
          <w:rFonts w:ascii="Arial" w:hAnsi="Arial" w:cs="Arial"/>
          <w:b/>
          <w:i/>
          <w:sz w:val="24"/>
          <w:szCs w:val="24"/>
        </w:rPr>
        <w:t>5</w:t>
      </w:r>
      <w:r w:rsidR="002932FB" w:rsidRPr="00E85363">
        <w:rPr>
          <w:rFonts w:ascii="Arial" w:hAnsi="Arial" w:cs="Arial"/>
          <w:b/>
          <w:i/>
          <w:sz w:val="24"/>
          <w:szCs w:val="24"/>
        </w:rPr>
        <w:t xml:space="preserve">º </w:t>
      </w:r>
      <w:r w:rsidR="002932FB" w:rsidRPr="00E85363">
        <w:rPr>
          <w:rFonts w:ascii="Arial" w:hAnsi="Arial" w:cs="Arial"/>
          <w:b/>
          <w:i/>
          <w:sz w:val="24"/>
          <w:szCs w:val="24"/>
          <w:u w:val="single"/>
        </w:rPr>
        <w:t>COTO DE CAZA</w:t>
      </w:r>
      <w:r w:rsidR="00E36B64" w:rsidRPr="00E85363">
        <w:rPr>
          <w:rFonts w:ascii="Arial" w:hAnsi="Arial" w:cs="Arial"/>
          <w:b/>
          <w:i/>
          <w:sz w:val="24"/>
          <w:szCs w:val="24"/>
          <w:u w:val="single"/>
        </w:rPr>
        <w:t>.</w:t>
      </w:r>
    </w:p>
    <w:p w:rsidR="00E36B64" w:rsidRPr="00E85363" w:rsidRDefault="00E36B64" w:rsidP="00E85363">
      <w:pPr>
        <w:spacing w:after="0" w:line="360" w:lineRule="auto"/>
        <w:ind w:left="902" w:firstLine="516"/>
        <w:jc w:val="both"/>
        <w:rPr>
          <w:rFonts w:ascii="Arial" w:hAnsi="Arial" w:cs="Arial"/>
          <w:i/>
          <w:sz w:val="24"/>
          <w:szCs w:val="24"/>
        </w:rPr>
      </w:pPr>
      <w:r w:rsidRPr="00E85363">
        <w:rPr>
          <w:rFonts w:ascii="Arial" w:hAnsi="Arial" w:cs="Arial"/>
          <w:i/>
          <w:sz w:val="24"/>
          <w:szCs w:val="24"/>
        </w:rPr>
        <w:t xml:space="preserve">Se ha tenido contestación verbal  con D. José Antonio Gimeno  Presidente de la  Sociedad de Cazadores  San </w:t>
      </w:r>
      <w:r w:rsidR="004532B4" w:rsidRPr="00E85363">
        <w:rPr>
          <w:rFonts w:ascii="Arial" w:hAnsi="Arial" w:cs="Arial"/>
          <w:i/>
          <w:sz w:val="24"/>
          <w:szCs w:val="24"/>
        </w:rPr>
        <w:t>Bartolomé</w:t>
      </w:r>
      <w:r w:rsidRPr="00E85363">
        <w:rPr>
          <w:rFonts w:ascii="Arial" w:hAnsi="Arial" w:cs="Arial"/>
          <w:i/>
          <w:sz w:val="24"/>
          <w:szCs w:val="24"/>
        </w:rPr>
        <w:t xml:space="preserve"> a la oferta  que el </w:t>
      </w:r>
      <w:r w:rsidR="004532B4" w:rsidRPr="00E85363">
        <w:rPr>
          <w:rFonts w:ascii="Arial" w:hAnsi="Arial" w:cs="Arial"/>
          <w:i/>
          <w:sz w:val="24"/>
          <w:szCs w:val="24"/>
        </w:rPr>
        <w:t>Ayuntamiento</w:t>
      </w:r>
      <w:r w:rsidRPr="00E85363">
        <w:rPr>
          <w:rFonts w:ascii="Arial" w:hAnsi="Arial" w:cs="Arial"/>
          <w:i/>
          <w:sz w:val="24"/>
          <w:szCs w:val="24"/>
        </w:rPr>
        <w:t xml:space="preserve"> les hizo a los cazadores para renovar el Contrato del coto de Caza Municipal</w:t>
      </w:r>
      <w:r w:rsidR="004532B4" w:rsidRPr="00E85363">
        <w:rPr>
          <w:rFonts w:ascii="Arial" w:hAnsi="Arial" w:cs="Arial"/>
          <w:i/>
          <w:sz w:val="24"/>
          <w:szCs w:val="24"/>
        </w:rPr>
        <w:t>.</w:t>
      </w:r>
    </w:p>
    <w:p w:rsidR="004532B4" w:rsidRPr="00E85363" w:rsidRDefault="004532B4" w:rsidP="00E85363">
      <w:pPr>
        <w:spacing w:after="0" w:line="360" w:lineRule="auto"/>
        <w:ind w:left="902"/>
        <w:jc w:val="both"/>
        <w:rPr>
          <w:rFonts w:ascii="Arial" w:hAnsi="Arial" w:cs="Arial"/>
          <w:i/>
          <w:sz w:val="24"/>
          <w:szCs w:val="24"/>
        </w:rPr>
      </w:pPr>
      <w:r w:rsidRPr="00E85363">
        <w:rPr>
          <w:rFonts w:ascii="Arial" w:hAnsi="Arial" w:cs="Arial"/>
          <w:i/>
          <w:sz w:val="24"/>
          <w:szCs w:val="24"/>
        </w:rPr>
        <w:tab/>
        <w:t>Los cazadores se comprometen a pagar 5.000 €  anuales y las tasas,  los gastos  que origine al coto irán por cuenta de los cazadores.</w:t>
      </w:r>
    </w:p>
    <w:p w:rsidR="004532B4" w:rsidRPr="00E85363" w:rsidRDefault="004532B4" w:rsidP="00E85363">
      <w:pPr>
        <w:spacing w:after="0" w:line="360" w:lineRule="auto"/>
        <w:ind w:left="902"/>
        <w:jc w:val="both"/>
        <w:rPr>
          <w:rFonts w:ascii="Arial" w:hAnsi="Arial" w:cs="Arial"/>
          <w:i/>
          <w:sz w:val="24"/>
          <w:szCs w:val="24"/>
        </w:rPr>
      </w:pPr>
      <w:r w:rsidRPr="00E85363">
        <w:rPr>
          <w:rFonts w:ascii="Arial" w:hAnsi="Arial" w:cs="Arial"/>
          <w:i/>
          <w:sz w:val="24"/>
          <w:szCs w:val="24"/>
        </w:rPr>
        <w:t>En este precio está incluido el coto TE 10173-D y el coto 3121 denominado “La Calera, el abejar y otros”.</w:t>
      </w:r>
    </w:p>
    <w:p w:rsidR="004532B4" w:rsidRPr="00E85363" w:rsidRDefault="004532B4" w:rsidP="00E85363">
      <w:pPr>
        <w:spacing w:after="0" w:line="360" w:lineRule="auto"/>
        <w:ind w:left="902"/>
        <w:jc w:val="both"/>
        <w:rPr>
          <w:rFonts w:ascii="Arial" w:hAnsi="Arial" w:cs="Arial"/>
          <w:i/>
          <w:sz w:val="24"/>
          <w:szCs w:val="24"/>
        </w:rPr>
      </w:pPr>
      <w:r w:rsidRPr="00E85363">
        <w:rPr>
          <w:rFonts w:ascii="Arial" w:hAnsi="Arial" w:cs="Arial"/>
          <w:i/>
          <w:sz w:val="24"/>
          <w:szCs w:val="24"/>
        </w:rPr>
        <w:tab/>
        <w:t>Se incluye  en este precio la Caza Mayor que incluye corzos y cabras  hasta selectivos de más de 6 años. Si hubiere algún macho que fuere medalla o cualquier otra categoría super</w:t>
      </w:r>
      <w:r w:rsidR="00CE06F6">
        <w:rPr>
          <w:rFonts w:ascii="Arial" w:hAnsi="Arial" w:cs="Arial"/>
          <w:i/>
          <w:sz w:val="24"/>
          <w:szCs w:val="24"/>
        </w:rPr>
        <w:t>ior a las indicadas el A</w:t>
      </w:r>
      <w:r w:rsidRPr="00E85363">
        <w:rPr>
          <w:rFonts w:ascii="Arial" w:hAnsi="Arial" w:cs="Arial"/>
          <w:i/>
          <w:sz w:val="24"/>
          <w:szCs w:val="24"/>
        </w:rPr>
        <w:t>yuntamiento  percibirá el 70% de su valor y el 30% será para los cazadores.</w:t>
      </w:r>
    </w:p>
    <w:p w:rsidR="004532B4" w:rsidRPr="00E85363" w:rsidRDefault="004532B4" w:rsidP="00E85363">
      <w:pPr>
        <w:spacing w:after="0" w:line="360" w:lineRule="auto"/>
        <w:ind w:left="902" w:firstLine="514"/>
        <w:jc w:val="both"/>
        <w:rPr>
          <w:rFonts w:ascii="Arial" w:hAnsi="Arial" w:cs="Arial"/>
          <w:i/>
          <w:sz w:val="24"/>
          <w:szCs w:val="24"/>
        </w:rPr>
      </w:pPr>
      <w:r w:rsidRPr="00E85363">
        <w:rPr>
          <w:rFonts w:ascii="Arial" w:hAnsi="Arial" w:cs="Arial"/>
          <w:i/>
          <w:sz w:val="24"/>
          <w:szCs w:val="24"/>
        </w:rPr>
        <w:t>A este precio se le aplicara a partir del 2º año el Índice de Precios al consumo anual, siempre que sea positivo.</w:t>
      </w:r>
    </w:p>
    <w:p w:rsidR="004532B4" w:rsidRPr="00E85363" w:rsidRDefault="004532B4" w:rsidP="00E85363">
      <w:pPr>
        <w:spacing w:after="0" w:line="360" w:lineRule="auto"/>
        <w:ind w:left="902"/>
        <w:jc w:val="both"/>
        <w:rPr>
          <w:rFonts w:ascii="Arial" w:hAnsi="Arial" w:cs="Arial"/>
          <w:i/>
          <w:sz w:val="24"/>
          <w:szCs w:val="24"/>
        </w:rPr>
      </w:pPr>
      <w:r w:rsidRPr="00E85363">
        <w:rPr>
          <w:rFonts w:ascii="Arial" w:hAnsi="Arial" w:cs="Arial"/>
          <w:i/>
          <w:sz w:val="24"/>
          <w:szCs w:val="24"/>
        </w:rPr>
        <w:t>El Ayuntamiento se reserva una tarjeta válida para todo el periodo de caza  anual , esta podrá utilizarla para cualquier compromiso que tenga.</w:t>
      </w:r>
    </w:p>
    <w:p w:rsidR="00E85363" w:rsidRDefault="004532B4" w:rsidP="00E85363">
      <w:pPr>
        <w:spacing w:after="0" w:line="360" w:lineRule="auto"/>
        <w:ind w:left="902"/>
        <w:jc w:val="both"/>
        <w:rPr>
          <w:rFonts w:ascii="Arial" w:hAnsi="Arial" w:cs="Arial"/>
          <w:i/>
          <w:sz w:val="24"/>
          <w:szCs w:val="24"/>
        </w:rPr>
      </w:pPr>
      <w:r w:rsidRPr="00E85363">
        <w:rPr>
          <w:rFonts w:ascii="Arial" w:hAnsi="Arial" w:cs="Arial"/>
          <w:i/>
          <w:sz w:val="24"/>
          <w:szCs w:val="24"/>
        </w:rPr>
        <w:tab/>
      </w:r>
    </w:p>
    <w:p w:rsidR="00E85363" w:rsidRDefault="00E85363" w:rsidP="00E85363">
      <w:pPr>
        <w:spacing w:after="0" w:line="360" w:lineRule="auto"/>
        <w:ind w:left="902"/>
        <w:jc w:val="both"/>
        <w:rPr>
          <w:rFonts w:ascii="Arial" w:hAnsi="Arial" w:cs="Arial"/>
          <w:i/>
          <w:sz w:val="24"/>
          <w:szCs w:val="24"/>
        </w:rPr>
      </w:pPr>
    </w:p>
    <w:p w:rsidR="00E85363" w:rsidRDefault="00E85363" w:rsidP="00E85363">
      <w:pPr>
        <w:spacing w:after="0" w:line="360" w:lineRule="auto"/>
        <w:ind w:left="902"/>
        <w:jc w:val="both"/>
        <w:rPr>
          <w:rFonts w:ascii="Arial" w:hAnsi="Arial" w:cs="Arial"/>
          <w:i/>
          <w:sz w:val="24"/>
          <w:szCs w:val="24"/>
        </w:rPr>
      </w:pPr>
    </w:p>
    <w:p w:rsidR="00E85363" w:rsidRDefault="00E85363" w:rsidP="00E85363">
      <w:pPr>
        <w:spacing w:after="0" w:line="360" w:lineRule="auto"/>
        <w:ind w:left="902"/>
        <w:jc w:val="both"/>
        <w:rPr>
          <w:rFonts w:ascii="Arial" w:hAnsi="Arial" w:cs="Arial"/>
          <w:i/>
          <w:sz w:val="24"/>
          <w:szCs w:val="24"/>
        </w:rPr>
      </w:pPr>
    </w:p>
    <w:p w:rsidR="00E85363" w:rsidRDefault="00E85363" w:rsidP="00E85363">
      <w:pPr>
        <w:spacing w:after="0" w:line="360" w:lineRule="auto"/>
        <w:ind w:left="902"/>
        <w:jc w:val="both"/>
        <w:rPr>
          <w:rFonts w:ascii="Arial" w:hAnsi="Arial" w:cs="Arial"/>
          <w:i/>
          <w:sz w:val="24"/>
          <w:szCs w:val="24"/>
        </w:rPr>
      </w:pPr>
    </w:p>
    <w:p w:rsidR="00E85363" w:rsidRDefault="00E85363" w:rsidP="00E85363">
      <w:pPr>
        <w:spacing w:after="0" w:line="360" w:lineRule="auto"/>
        <w:ind w:left="902"/>
        <w:jc w:val="both"/>
        <w:rPr>
          <w:rFonts w:ascii="Arial" w:hAnsi="Arial" w:cs="Arial"/>
          <w:i/>
          <w:sz w:val="24"/>
          <w:szCs w:val="24"/>
        </w:rPr>
      </w:pPr>
    </w:p>
    <w:p w:rsidR="00E85363" w:rsidRDefault="00E85363" w:rsidP="00E85363">
      <w:pPr>
        <w:spacing w:after="0" w:line="360" w:lineRule="auto"/>
        <w:ind w:left="902"/>
        <w:jc w:val="both"/>
        <w:rPr>
          <w:rFonts w:ascii="Arial" w:hAnsi="Arial" w:cs="Arial"/>
          <w:i/>
          <w:sz w:val="24"/>
          <w:szCs w:val="24"/>
        </w:rPr>
      </w:pPr>
    </w:p>
    <w:p w:rsidR="004532B4" w:rsidRPr="00E85363" w:rsidRDefault="004532B4" w:rsidP="00E85363">
      <w:pPr>
        <w:spacing w:after="0" w:line="360" w:lineRule="auto"/>
        <w:ind w:left="902"/>
        <w:jc w:val="both"/>
        <w:rPr>
          <w:rFonts w:ascii="Arial" w:hAnsi="Arial" w:cs="Arial"/>
          <w:i/>
          <w:sz w:val="24"/>
          <w:szCs w:val="24"/>
        </w:rPr>
      </w:pPr>
      <w:r w:rsidRPr="00E85363">
        <w:rPr>
          <w:rFonts w:ascii="Arial" w:hAnsi="Arial" w:cs="Arial"/>
          <w:i/>
          <w:sz w:val="24"/>
          <w:szCs w:val="24"/>
        </w:rPr>
        <w:t>La forma de pago será transferencia bancaria a la cuenta del Ayuntamiento en la oficina de Ibercaja de Muniesa que se realizara del 1 al 15 de Agosto de cada año.</w:t>
      </w:r>
    </w:p>
    <w:p w:rsidR="00D06FC7" w:rsidRPr="00E85363" w:rsidRDefault="004532B4" w:rsidP="00E85363">
      <w:pPr>
        <w:spacing w:after="0" w:line="360" w:lineRule="auto"/>
        <w:ind w:left="902"/>
        <w:jc w:val="both"/>
        <w:rPr>
          <w:rFonts w:ascii="Arial" w:hAnsi="Arial" w:cs="Arial"/>
          <w:i/>
          <w:sz w:val="24"/>
          <w:szCs w:val="24"/>
        </w:rPr>
      </w:pPr>
      <w:r w:rsidRPr="00E85363">
        <w:rPr>
          <w:rFonts w:ascii="Arial" w:hAnsi="Arial" w:cs="Arial"/>
          <w:i/>
          <w:sz w:val="24"/>
          <w:szCs w:val="24"/>
        </w:rPr>
        <w:t>Se aprobó por unanimidad la formalización del correspondiente contrato con la sociedad de Cazadores San Bartolomé de acuerdo con las anteriores estipulaciones.</w:t>
      </w:r>
    </w:p>
    <w:p w:rsidR="00280050" w:rsidRPr="00E85363" w:rsidRDefault="00147203" w:rsidP="00E85363">
      <w:pPr>
        <w:spacing w:after="0" w:line="360" w:lineRule="auto"/>
        <w:ind w:left="900"/>
        <w:jc w:val="both"/>
        <w:rPr>
          <w:rFonts w:ascii="Arial" w:hAnsi="Arial" w:cs="Arial"/>
          <w:b/>
          <w:i/>
          <w:sz w:val="24"/>
          <w:szCs w:val="24"/>
          <w:u w:val="single"/>
        </w:rPr>
      </w:pPr>
      <w:r w:rsidRPr="00E85363">
        <w:rPr>
          <w:rFonts w:ascii="Arial" w:hAnsi="Arial" w:cs="Arial"/>
          <w:b/>
          <w:i/>
          <w:sz w:val="24"/>
          <w:szCs w:val="24"/>
        </w:rPr>
        <w:t>6</w:t>
      </w:r>
      <w:r w:rsidR="002932FB" w:rsidRPr="00E85363">
        <w:rPr>
          <w:rFonts w:ascii="Arial" w:hAnsi="Arial" w:cs="Arial"/>
          <w:b/>
          <w:i/>
          <w:sz w:val="24"/>
          <w:szCs w:val="24"/>
        </w:rPr>
        <w:t xml:space="preserve">º </w:t>
      </w:r>
      <w:r w:rsidRPr="00E85363">
        <w:rPr>
          <w:rFonts w:ascii="Arial" w:hAnsi="Arial" w:cs="Arial"/>
          <w:b/>
          <w:i/>
          <w:sz w:val="24"/>
          <w:szCs w:val="24"/>
          <w:u w:val="single"/>
        </w:rPr>
        <w:t>APORTACION PARROQUIA SAN BARTOLOME.</w:t>
      </w:r>
    </w:p>
    <w:p w:rsidR="00D36ACB" w:rsidRPr="00E85363" w:rsidRDefault="00D36ACB" w:rsidP="00E85363">
      <w:pPr>
        <w:spacing w:after="0" w:line="360" w:lineRule="auto"/>
        <w:ind w:left="851"/>
        <w:jc w:val="both"/>
        <w:rPr>
          <w:rFonts w:ascii="Arial" w:hAnsi="Arial" w:cs="Arial"/>
          <w:i/>
          <w:sz w:val="24"/>
          <w:szCs w:val="24"/>
        </w:rPr>
      </w:pPr>
      <w:r w:rsidRPr="00E85363">
        <w:rPr>
          <w:rFonts w:ascii="Arial" w:hAnsi="Arial" w:cs="Arial"/>
          <w:b/>
          <w:i/>
          <w:sz w:val="24"/>
          <w:szCs w:val="24"/>
        </w:rPr>
        <w:tab/>
      </w:r>
      <w:r w:rsidRPr="00E85363">
        <w:rPr>
          <w:rFonts w:ascii="Arial" w:hAnsi="Arial" w:cs="Arial"/>
          <w:i/>
          <w:sz w:val="24"/>
          <w:szCs w:val="24"/>
        </w:rPr>
        <w:t xml:space="preserve">Con fecha de 4 de Mayo de 2.015 tuvo entrada en las oficinas del Ayuntamiento una solicitud de D.Avelino Belenguer Calve </w:t>
      </w:r>
      <w:r w:rsidR="005667D2" w:rsidRPr="00E85363">
        <w:rPr>
          <w:rFonts w:ascii="Arial" w:hAnsi="Arial" w:cs="Arial"/>
          <w:i/>
          <w:sz w:val="24"/>
          <w:szCs w:val="24"/>
        </w:rPr>
        <w:t>,</w:t>
      </w:r>
      <w:r w:rsidRPr="00E85363">
        <w:rPr>
          <w:rFonts w:ascii="Arial" w:hAnsi="Arial" w:cs="Arial"/>
          <w:i/>
          <w:sz w:val="24"/>
          <w:szCs w:val="24"/>
        </w:rPr>
        <w:t>en representación de la Parroquia San Bartolomé de Cortes de Aragón</w:t>
      </w:r>
      <w:r w:rsidR="005667D2" w:rsidRPr="00E85363">
        <w:rPr>
          <w:rFonts w:ascii="Arial" w:hAnsi="Arial" w:cs="Arial"/>
          <w:i/>
          <w:sz w:val="24"/>
          <w:szCs w:val="24"/>
        </w:rPr>
        <w:t>,</w:t>
      </w:r>
      <w:r w:rsidRPr="00E85363">
        <w:rPr>
          <w:rFonts w:ascii="Arial" w:hAnsi="Arial" w:cs="Arial"/>
          <w:i/>
          <w:sz w:val="24"/>
          <w:szCs w:val="24"/>
        </w:rPr>
        <w:t xml:space="preserve"> para solicitar ayuda económica para llevar a cabo obras en la Iglesia .</w:t>
      </w:r>
    </w:p>
    <w:p w:rsidR="00D36ACB" w:rsidRPr="00E85363" w:rsidRDefault="00D36ACB" w:rsidP="00E85363">
      <w:pPr>
        <w:spacing w:after="0" w:line="360" w:lineRule="auto"/>
        <w:ind w:left="851"/>
        <w:jc w:val="both"/>
        <w:rPr>
          <w:rFonts w:ascii="Arial" w:hAnsi="Arial" w:cs="Arial"/>
          <w:i/>
          <w:sz w:val="24"/>
          <w:szCs w:val="24"/>
        </w:rPr>
      </w:pPr>
      <w:r w:rsidRPr="00E85363">
        <w:rPr>
          <w:rFonts w:ascii="Arial" w:hAnsi="Arial" w:cs="Arial"/>
          <w:i/>
          <w:sz w:val="24"/>
          <w:szCs w:val="24"/>
        </w:rPr>
        <w:tab/>
        <w:t>Las obras se van a realizar  con un convenio de colaboración del Obispado de Teruel y Albarracin, Diputación Provincial de Teruel , Ibercaja y Parroquia. La parte  que tiene que aportar la Parroquia asciende a 3.196,40 €, los miembros de la Corporación Municipal acordaron entregar a la Parroquia una ayuda por el importe total que tiene que aportar.</w:t>
      </w:r>
    </w:p>
    <w:p w:rsidR="00E85363" w:rsidRPr="00E85363" w:rsidRDefault="00D36ACB" w:rsidP="00E85363">
      <w:pPr>
        <w:spacing w:after="0" w:line="360" w:lineRule="auto"/>
        <w:ind w:left="851"/>
        <w:jc w:val="both"/>
        <w:rPr>
          <w:rFonts w:ascii="Arial" w:hAnsi="Arial" w:cs="Arial"/>
          <w:i/>
          <w:sz w:val="24"/>
          <w:szCs w:val="24"/>
        </w:rPr>
      </w:pPr>
      <w:r w:rsidRPr="00E85363">
        <w:rPr>
          <w:rFonts w:ascii="Arial" w:hAnsi="Arial" w:cs="Arial"/>
          <w:i/>
          <w:sz w:val="24"/>
          <w:szCs w:val="24"/>
        </w:rPr>
        <w:tab/>
        <w:t>La entrega de los 3.196</w:t>
      </w:r>
      <w:r w:rsidR="003606CB" w:rsidRPr="00E85363">
        <w:rPr>
          <w:rFonts w:ascii="Arial" w:hAnsi="Arial" w:cs="Arial"/>
          <w:i/>
          <w:sz w:val="24"/>
          <w:szCs w:val="24"/>
        </w:rPr>
        <w:t>,40 € re realizara por transferencia en la cuenta de la parroquia de San Bartolome</w:t>
      </w:r>
      <w:r w:rsidRPr="00E85363">
        <w:rPr>
          <w:rFonts w:ascii="Arial" w:hAnsi="Arial" w:cs="Arial"/>
          <w:i/>
          <w:sz w:val="24"/>
          <w:szCs w:val="24"/>
        </w:rPr>
        <w:t>.</w:t>
      </w:r>
    </w:p>
    <w:p w:rsidR="00E85363" w:rsidRPr="00E85363" w:rsidRDefault="00E85363" w:rsidP="00E85363">
      <w:pPr>
        <w:pStyle w:val="Sangra2detindependiente"/>
        <w:spacing w:line="360" w:lineRule="auto"/>
        <w:ind w:left="851"/>
        <w:rPr>
          <w:rFonts w:ascii="Arial" w:hAnsi="Arial" w:cs="Arial"/>
          <w:szCs w:val="24"/>
        </w:rPr>
      </w:pPr>
      <w:r w:rsidRPr="00E85363">
        <w:rPr>
          <w:rFonts w:ascii="Arial" w:hAnsi="Arial" w:cs="Arial"/>
          <w:szCs w:val="24"/>
        </w:rPr>
        <w:t xml:space="preserve">Y no habiendo más asuntos que tratar el Alcalde levanta </w:t>
      </w:r>
      <w:smartTag w:uri="urn:schemas-microsoft-com:office:smarttags" w:element="PersonName">
        <w:smartTagPr>
          <w:attr w:name="ProductID" w:val="la Sesi￳n"/>
        </w:smartTagPr>
        <w:r w:rsidRPr="00E85363">
          <w:rPr>
            <w:rFonts w:ascii="Arial" w:hAnsi="Arial" w:cs="Arial"/>
            <w:szCs w:val="24"/>
          </w:rPr>
          <w:t>la Sesión</w:t>
        </w:r>
      </w:smartTag>
      <w:r w:rsidRPr="00E85363">
        <w:rPr>
          <w:rFonts w:ascii="Arial" w:hAnsi="Arial" w:cs="Arial"/>
          <w:szCs w:val="24"/>
        </w:rPr>
        <w:t xml:space="preserve"> cuando son las veintitrés horas del día señalado al principio. De todo lo cual expido la </w:t>
      </w:r>
    </w:p>
    <w:p w:rsidR="00E85363" w:rsidRPr="00E85363" w:rsidRDefault="00E85363" w:rsidP="00E85363">
      <w:pPr>
        <w:pStyle w:val="Sangra2detindependiente"/>
        <w:spacing w:line="360" w:lineRule="auto"/>
        <w:ind w:left="851"/>
        <w:rPr>
          <w:rFonts w:ascii="Arial" w:hAnsi="Arial" w:cs="Arial"/>
          <w:szCs w:val="24"/>
        </w:rPr>
      </w:pPr>
      <w:r w:rsidRPr="00E85363">
        <w:rPr>
          <w:rFonts w:ascii="Arial" w:hAnsi="Arial" w:cs="Arial"/>
          <w:szCs w:val="24"/>
        </w:rPr>
        <w:t>presente acta que firmaran los obligados a ella por la ley y de la que como   Secretario certifico.</w:t>
      </w:r>
    </w:p>
    <w:p w:rsidR="002759B4" w:rsidRPr="00E85363" w:rsidRDefault="00E85363" w:rsidP="00E85363">
      <w:pPr>
        <w:pStyle w:val="Sangra2detindependiente"/>
        <w:spacing w:line="360" w:lineRule="auto"/>
        <w:ind w:left="851"/>
        <w:rPr>
          <w:rFonts w:ascii="Arial" w:hAnsi="Arial" w:cs="Arial"/>
          <w:b/>
          <w:szCs w:val="24"/>
          <w:u w:val="single"/>
        </w:rPr>
      </w:pPr>
      <w:r w:rsidRPr="00E85363">
        <w:rPr>
          <w:rFonts w:ascii="Arial" w:hAnsi="Arial" w:cs="Arial"/>
          <w:szCs w:val="24"/>
        </w:rPr>
        <w:t xml:space="preserve">                       </w:t>
      </w:r>
    </w:p>
    <w:p w:rsidR="002759B4" w:rsidRPr="00E85363" w:rsidRDefault="002759B4" w:rsidP="00E85363">
      <w:pPr>
        <w:pStyle w:val="Sangra2detindependiente"/>
        <w:spacing w:line="360" w:lineRule="auto"/>
        <w:ind w:left="900"/>
        <w:rPr>
          <w:rFonts w:ascii="Arial" w:hAnsi="Arial" w:cs="Arial"/>
          <w:szCs w:val="24"/>
        </w:rPr>
      </w:pPr>
      <w:r w:rsidRPr="00E85363">
        <w:rPr>
          <w:rFonts w:ascii="Arial" w:hAnsi="Arial" w:cs="Arial"/>
          <w:b/>
          <w:szCs w:val="24"/>
          <w:u w:val="single"/>
        </w:rPr>
        <w:t>DILIGENCIA.</w:t>
      </w:r>
      <w:r w:rsidRPr="00E85363">
        <w:rPr>
          <w:rFonts w:ascii="Arial" w:hAnsi="Arial" w:cs="Arial"/>
          <w:szCs w:val="24"/>
          <w:u w:val="single"/>
        </w:rPr>
        <w:t xml:space="preserve"> </w:t>
      </w:r>
      <w:r w:rsidRPr="00E85363">
        <w:rPr>
          <w:rFonts w:ascii="Arial" w:hAnsi="Arial" w:cs="Arial"/>
          <w:szCs w:val="24"/>
        </w:rPr>
        <w:t>La extiendo yo ,la secretaria para hacer consta</w:t>
      </w:r>
      <w:r w:rsidR="00666127" w:rsidRPr="00E85363">
        <w:rPr>
          <w:rFonts w:ascii="Arial" w:hAnsi="Arial" w:cs="Arial"/>
          <w:szCs w:val="24"/>
        </w:rPr>
        <w:t xml:space="preserve">r que el </w:t>
      </w:r>
      <w:r w:rsidR="002C7747" w:rsidRPr="00E85363">
        <w:rPr>
          <w:rFonts w:ascii="Arial" w:hAnsi="Arial" w:cs="Arial"/>
          <w:szCs w:val="24"/>
        </w:rPr>
        <w:t>acta</w:t>
      </w:r>
      <w:r w:rsidR="00147203" w:rsidRPr="00E85363">
        <w:rPr>
          <w:rFonts w:ascii="Arial" w:hAnsi="Arial" w:cs="Arial"/>
          <w:szCs w:val="24"/>
        </w:rPr>
        <w:t xml:space="preserve"> de la sesión de 24</w:t>
      </w:r>
      <w:r w:rsidR="002C7747" w:rsidRPr="00E85363">
        <w:rPr>
          <w:rFonts w:ascii="Arial" w:hAnsi="Arial" w:cs="Arial"/>
          <w:szCs w:val="24"/>
        </w:rPr>
        <w:t xml:space="preserve"> de Abril  de 2.015</w:t>
      </w:r>
      <w:r w:rsidRPr="00E85363">
        <w:rPr>
          <w:rFonts w:ascii="Arial" w:hAnsi="Arial" w:cs="Arial"/>
          <w:szCs w:val="24"/>
        </w:rPr>
        <w:t xml:space="preserve"> ,ha q</w:t>
      </w:r>
      <w:r w:rsidR="00E85363">
        <w:rPr>
          <w:rFonts w:ascii="Arial" w:hAnsi="Arial" w:cs="Arial"/>
          <w:szCs w:val="24"/>
        </w:rPr>
        <w:t>ueda</w:t>
      </w:r>
      <w:r w:rsidR="00E25D85">
        <w:rPr>
          <w:rFonts w:ascii="Arial" w:hAnsi="Arial" w:cs="Arial"/>
          <w:szCs w:val="24"/>
        </w:rPr>
        <w:t>do extendida en las hojas W81048,W810349,W81050  y W81051</w:t>
      </w:r>
      <w:r w:rsidR="00E85363">
        <w:rPr>
          <w:rFonts w:ascii="Arial" w:hAnsi="Arial" w:cs="Arial"/>
          <w:szCs w:val="24"/>
        </w:rPr>
        <w:t xml:space="preserve"> </w:t>
      </w:r>
      <w:r w:rsidRPr="00E85363">
        <w:rPr>
          <w:rFonts w:ascii="Arial" w:hAnsi="Arial" w:cs="Arial"/>
          <w:szCs w:val="24"/>
        </w:rPr>
        <w:t xml:space="preserve">del Libro de Actas. De que doy fe. </w:t>
      </w:r>
    </w:p>
    <w:sectPr w:rsidR="002759B4" w:rsidRPr="00E85363" w:rsidSect="003B68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1B2" w:rsidRDefault="004C11B2" w:rsidP="002759B4">
      <w:pPr>
        <w:spacing w:after="0" w:line="240" w:lineRule="auto"/>
      </w:pPr>
      <w:r>
        <w:separator/>
      </w:r>
    </w:p>
  </w:endnote>
  <w:endnote w:type="continuationSeparator" w:id="1">
    <w:p w:rsidR="004C11B2" w:rsidRDefault="004C11B2" w:rsidP="00275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1B2" w:rsidRDefault="004C11B2" w:rsidP="002759B4">
      <w:pPr>
        <w:spacing w:after="0" w:line="240" w:lineRule="auto"/>
      </w:pPr>
      <w:r>
        <w:separator/>
      </w:r>
    </w:p>
  </w:footnote>
  <w:footnote w:type="continuationSeparator" w:id="1">
    <w:p w:rsidR="004C11B2" w:rsidRDefault="004C11B2" w:rsidP="002759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E3329"/>
    <w:multiLevelType w:val="hybridMultilevel"/>
    <w:tmpl w:val="78188F66"/>
    <w:lvl w:ilvl="0" w:tplc="6E7CEB38">
      <w:numFmt w:val="bullet"/>
      <w:lvlText w:val="-"/>
      <w:lvlJc w:val="left"/>
      <w:pPr>
        <w:ind w:left="1260" w:hanging="360"/>
      </w:pPr>
      <w:rPr>
        <w:rFonts w:ascii="Calibri" w:eastAsiaTheme="minorEastAsia" w:hAnsi="Calibri" w:cstheme="minorBidi" w:hint="default"/>
        <w:u w:val="none"/>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1">
    <w:nsid w:val="77751565"/>
    <w:multiLevelType w:val="hybridMultilevel"/>
    <w:tmpl w:val="8C5C3D3A"/>
    <w:lvl w:ilvl="0" w:tplc="919213CA">
      <w:numFmt w:val="bullet"/>
      <w:lvlText w:val="-"/>
      <w:lvlJc w:val="left"/>
      <w:pPr>
        <w:ind w:left="1770" w:hanging="360"/>
      </w:pPr>
      <w:rPr>
        <w:rFonts w:ascii="Calibri" w:eastAsiaTheme="minorEastAsia" w:hAnsi="Calibri" w:cstheme="minorBidi"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759B4"/>
    <w:rsid w:val="0000741A"/>
    <w:rsid w:val="00052015"/>
    <w:rsid w:val="000557E6"/>
    <w:rsid w:val="00061523"/>
    <w:rsid w:val="00063DB5"/>
    <w:rsid w:val="00087D71"/>
    <w:rsid w:val="0009090F"/>
    <w:rsid w:val="000B0E22"/>
    <w:rsid w:val="000C7C25"/>
    <w:rsid w:val="000D400F"/>
    <w:rsid w:val="000E1288"/>
    <w:rsid w:val="000E174F"/>
    <w:rsid w:val="000E7C31"/>
    <w:rsid w:val="000F1EBF"/>
    <w:rsid w:val="000F2B1B"/>
    <w:rsid w:val="000F75EA"/>
    <w:rsid w:val="00147203"/>
    <w:rsid w:val="001570DE"/>
    <w:rsid w:val="001B7338"/>
    <w:rsid w:val="001D0FB4"/>
    <w:rsid w:val="001E1DE1"/>
    <w:rsid w:val="00253473"/>
    <w:rsid w:val="002759B4"/>
    <w:rsid w:val="00280050"/>
    <w:rsid w:val="00291520"/>
    <w:rsid w:val="002932FB"/>
    <w:rsid w:val="002C7747"/>
    <w:rsid w:val="003014A3"/>
    <w:rsid w:val="003606CB"/>
    <w:rsid w:val="00395A98"/>
    <w:rsid w:val="003B6818"/>
    <w:rsid w:val="004404FC"/>
    <w:rsid w:val="004532B4"/>
    <w:rsid w:val="00491589"/>
    <w:rsid w:val="004934E2"/>
    <w:rsid w:val="004C11B2"/>
    <w:rsid w:val="004C7EFA"/>
    <w:rsid w:val="004F19B7"/>
    <w:rsid w:val="005002DD"/>
    <w:rsid w:val="005051F9"/>
    <w:rsid w:val="00511288"/>
    <w:rsid w:val="00533002"/>
    <w:rsid w:val="00553BB5"/>
    <w:rsid w:val="005667D2"/>
    <w:rsid w:val="00571AB8"/>
    <w:rsid w:val="00577910"/>
    <w:rsid w:val="00593ED1"/>
    <w:rsid w:val="005B153A"/>
    <w:rsid w:val="005B6BCE"/>
    <w:rsid w:val="00605F92"/>
    <w:rsid w:val="006255E7"/>
    <w:rsid w:val="00636E5E"/>
    <w:rsid w:val="00666127"/>
    <w:rsid w:val="00670144"/>
    <w:rsid w:val="00674E2D"/>
    <w:rsid w:val="006A44D6"/>
    <w:rsid w:val="006C4DD0"/>
    <w:rsid w:val="00750CE4"/>
    <w:rsid w:val="0076182D"/>
    <w:rsid w:val="008049BE"/>
    <w:rsid w:val="00816C20"/>
    <w:rsid w:val="00856CE2"/>
    <w:rsid w:val="008850E2"/>
    <w:rsid w:val="00895E5F"/>
    <w:rsid w:val="008B4E81"/>
    <w:rsid w:val="008C6779"/>
    <w:rsid w:val="008C76F7"/>
    <w:rsid w:val="008E3B18"/>
    <w:rsid w:val="00916095"/>
    <w:rsid w:val="009314BA"/>
    <w:rsid w:val="009421CB"/>
    <w:rsid w:val="009A04B0"/>
    <w:rsid w:val="009C233F"/>
    <w:rsid w:val="009F4E80"/>
    <w:rsid w:val="00A022E4"/>
    <w:rsid w:val="00A303E7"/>
    <w:rsid w:val="00A45257"/>
    <w:rsid w:val="00A9178E"/>
    <w:rsid w:val="00AC7FBD"/>
    <w:rsid w:val="00AD4920"/>
    <w:rsid w:val="00AE0DD5"/>
    <w:rsid w:val="00B15931"/>
    <w:rsid w:val="00B35596"/>
    <w:rsid w:val="00B43701"/>
    <w:rsid w:val="00B56696"/>
    <w:rsid w:val="00BB5408"/>
    <w:rsid w:val="00C04DD7"/>
    <w:rsid w:val="00C82EA2"/>
    <w:rsid w:val="00CC7DE0"/>
    <w:rsid w:val="00CE06F6"/>
    <w:rsid w:val="00D02890"/>
    <w:rsid w:val="00D06FC7"/>
    <w:rsid w:val="00D11225"/>
    <w:rsid w:val="00D36ACB"/>
    <w:rsid w:val="00D4473C"/>
    <w:rsid w:val="00DB263D"/>
    <w:rsid w:val="00DC144F"/>
    <w:rsid w:val="00DE0B1B"/>
    <w:rsid w:val="00DF7655"/>
    <w:rsid w:val="00E25D85"/>
    <w:rsid w:val="00E36B64"/>
    <w:rsid w:val="00E53901"/>
    <w:rsid w:val="00E7023D"/>
    <w:rsid w:val="00E751CE"/>
    <w:rsid w:val="00E85363"/>
    <w:rsid w:val="00EA2CAB"/>
    <w:rsid w:val="00EA461B"/>
    <w:rsid w:val="00ED2B8C"/>
    <w:rsid w:val="00F21DAE"/>
    <w:rsid w:val="00F37A81"/>
    <w:rsid w:val="00F55110"/>
    <w:rsid w:val="00FB53B4"/>
    <w:rsid w:val="00FD4A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2759B4"/>
    <w:pPr>
      <w:spacing w:after="0" w:line="240" w:lineRule="auto"/>
      <w:ind w:left="1134"/>
      <w:jc w:val="both"/>
    </w:pPr>
    <w:rPr>
      <w:rFonts w:ascii="Times New Roman" w:eastAsia="Times New Roman" w:hAnsi="Times New Roman" w:cs="Times New Roman"/>
      <w:i/>
      <w:sz w:val="24"/>
      <w:szCs w:val="20"/>
    </w:rPr>
  </w:style>
  <w:style w:type="character" w:customStyle="1" w:styleId="Sangra2detindependienteCar">
    <w:name w:val="Sangría 2 de t. independiente Car"/>
    <w:basedOn w:val="Fuentedeprrafopredeter"/>
    <w:link w:val="Sangra2detindependiente"/>
    <w:rsid w:val="002759B4"/>
    <w:rPr>
      <w:rFonts w:ascii="Times New Roman" w:eastAsia="Times New Roman" w:hAnsi="Times New Roman" w:cs="Times New Roman"/>
      <w:i/>
      <w:sz w:val="24"/>
      <w:szCs w:val="20"/>
    </w:rPr>
  </w:style>
  <w:style w:type="paragraph" w:styleId="Sangradetextonormal">
    <w:name w:val="Body Text Indent"/>
    <w:basedOn w:val="Normal"/>
    <w:link w:val="SangradetextonormalCar"/>
    <w:rsid w:val="002759B4"/>
    <w:pPr>
      <w:spacing w:after="120" w:line="240" w:lineRule="auto"/>
      <w:ind w:left="283"/>
    </w:pPr>
    <w:rPr>
      <w:rFonts w:ascii="Times New Roman" w:eastAsia="Times New Roman" w:hAnsi="Times New Roman" w:cs="Times New Roman"/>
      <w:i/>
      <w:sz w:val="28"/>
      <w:szCs w:val="20"/>
    </w:rPr>
  </w:style>
  <w:style w:type="character" w:customStyle="1" w:styleId="SangradetextonormalCar">
    <w:name w:val="Sangría de texto normal Car"/>
    <w:basedOn w:val="Fuentedeprrafopredeter"/>
    <w:link w:val="Sangradetextonormal"/>
    <w:rsid w:val="002759B4"/>
    <w:rPr>
      <w:rFonts w:ascii="Times New Roman" w:eastAsia="Times New Roman" w:hAnsi="Times New Roman" w:cs="Times New Roman"/>
      <w:i/>
      <w:sz w:val="28"/>
      <w:szCs w:val="20"/>
    </w:rPr>
  </w:style>
  <w:style w:type="character" w:styleId="Refdenotaalpie">
    <w:name w:val="footnote reference"/>
    <w:basedOn w:val="Fuentedeprrafopredeter"/>
    <w:semiHidden/>
    <w:unhideWhenUsed/>
    <w:rsid w:val="002759B4"/>
    <w:rPr>
      <w:vertAlign w:val="superscript"/>
    </w:rPr>
  </w:style>
  <w:style w:type="paragraph" w:styleId="Prrafodelista">
    <w:name w:val="List Paragraph"/>
    <w:basedOn w:val="Normal"/>
    <w:uiPriority w:val="34"/>
    <w:qFormat/>
    <w:rsid w:val="004404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4E8B-11AB-49E3-A14E-7A978905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809</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cp:lastPrinted>2016-02-22T12:23:00Z</cp:lastPrinted>
  <dcterms:created xsi:type="dcterms:W3CDTF">2015-05-11T15:50:00Z</dcterms:created>
  <dcterms:modified xsi:type="dcterms:W3CDTF">2016-02-22T12:23:00Z</dcterms:modified>
</cp:coreProperties>
</file>